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61EF" w14:textId="1EA51C4C" w:rsidR="00E2044B" w:rsidRPr="00256BCC" w:rsidRDefault="008521F6" w:rsidP="0074071A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Theme="minorBidi" w:hAnsiTheme="minorBidi"/>
          <w:b/>
          <w:bCs/>
          <w:noProof/>
          <w:sz w:val="220"/>
          <w:szCs w:val="56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3B518C" wp14:editId="78BDB56C">
                <wp:simplePos x="0" y="0"/>
                <wp:positionH relativeFrom="column">
                  <wp:posOffset>-10242</wp:posOffset>
                </wp:positionH>
                <wp:positionV relativeFrom="paragraph">
                  <wp:posOffset>-558883</wp:posOffset>
                </wp:positionV>
                <wp:extent cx="5793354" cy="8889199"/>
                <wp:effectExtent l="19050" t="19050" r="17145" b="26670"/>
                <wp:wrapNone/>
                <wp:docPr id="3987418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3354" cy="888919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614AF" id="Rectangle 1" o:spid="_x0000_s1026" style="position:absolute;margin-left:-.8pt;margin-top:-44pt;width:456.15pt;height:699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" filled="f" strokecolor="#a5a5a5 [2092]" strokeweight="2.25pt"/>
            </w:pict>
          </mc:Fallback>
        </mc:AlternateContent>
      </w:r>
      <w:r w:rsidR="00995B4D">
        <w:rPr>
          <w:rFonts w:asciiTheme="minorBidi" w:hAnsiTheme="minorBidi"/>
          <w:b/>
          <w:bCs/>
          <w:noProof/>
          <w:sz w:val="220"/>
          <w:szCs w:val="56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3340D" wp14:editId="53C3BFE7">
                <wp:simplePos x="0" y="0"/>
                <wp:positionH relativeFrom="margin">
                  <wp:posOffset>1888158</wp:posOffset>
                </wp:positionH>
                <wp:positionV relativeFrom="paragraph">
                  <wp:posOffset>234050</wp:posOffset>
                </wp:positionV>
                <wp:extent cx="1767129" cy="1023582"/>
                <wp:effectExtent l="0" t="0" r="508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129" cy="10235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D282F6" w14:textId="442FF43B" w:rsidR="00995B4D" w:rsidRPr="00CF5175" w:rsidRDefault="00995B4D" w:rsidP="00995B4D">
                            <w:pPr>
                              <w:jc w:val="center"/>
                              <w:rPr>
                                <w:rFonts w:ascii="BrowalliaUPC" w:hAnsi="BrowalliaUPC" w:cs="BrowalliaUPC"/>
                                <w:color w:val="7F7F7F" w:themeColor="text1" w:themeTint="8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3340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48.65pt;margin-top:18.45pt;width:139.15pt;height:80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" fillcolor="white [3201]" stroked="f" strokeweight=".5pt">
                <v:textbox>
                  <w:txbxContent>
                    <w:p w14:paraId="63D282F6" w14:textId="442FF43B" w:rsidR="00995B4D" w:rsidRPr="00CF5175" w:rsidRDefault="00995B4D" w:rsidP="00995B4D">
                      <w:pPr>
                        <w:jc w:val="center"/>
                        <w:rPr>
                          <w:rFonts w:ascii="BrowalliaUPC" w:hAnsi="BrowalliaUPC" w:cs="BrowalliaUPC"/>
                          <w:color w:val="7F7F7F" w:themeColor="text1" w:themeTint="80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4DF991" w14:textId="591DD5A3" w:rsidR="00E2044B" w:rsidRPr="00256BCC" w:rsidRDefault="00E2044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566C3785" w14:textId="432D8F3F" w:rsidR="00E2044B" w:rsidRPr="00256BCC" w:rsidRDefault="00E2044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109ACF4C" w14:textId="3E51E534" w:rsidR="00E2044B" w:rsidRDefault="00E2044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0CBA5C2F" w14:textId="77777777" w:rsidR="00AE2A89" w:rsidRDefault="00AE2A89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18ED72EE" w14:textId="77777777" w:rsidR="002D3169" w:rsidRDefault="002D3169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  <w:r>
        <w:rPr>
          <w:rFonts w:ascii="Browallia New" w:hAnsi="Browallia New" w:cs="Browallia New" w:hint="cs"/>
          <w:b/>
          <w:bCs/>
          <w:sz w:val="44"/>
          <w:szCs w:val="52"/>
          <w:cs/>
        </w:rPr>
        <w:t>แนวปฏิบัติ</w:t>
      </w:r>
    </w:p>
    <w:p w14:paraId="1E0F5241" w14:textId="685EDDF7" w:rsidR="00E2044B" w:rsidRPr="00256BCC" w:rsidRDefault="002D3169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  <w:r w:rsidRPr="002D3169">
        <w:rPr>
          <w:rFonts w:ascii="Browallia New" w:hAnsi="Browallia New" w:cs="Browallia New"/>
          <w:b/>
          <w:bCs/>
          <w:sz w:val="44"/>
          <w:szCs w:val="52"/>
          <w:cs/>
        </w:rPr>
        <w:t>ว่าด้วยการต่อต้านสินบนสำหรับคู่ค้า</w:t>
      </w:r>
    </w:p>
    <w:p w14:paraId="31C9DDC4" w14:textId="284D8843" w:rsidR="001112A8" w:rsidRPr="00256BCC" w:rsidRDefault="001112A8" w:rsidP="00F7549A">
      <w:pPr>
        <w:spacing w:after="120" w:line="240" w:lineRule="auto"/>
        <w:rPr>
          <w:rFonts w:ascii="Browallia New" w:hAnsi="Browallia New" w:cs="Browallia New"/>
          <w:b/>
          <w:bCs/>
          <w:sz w:val="24"/>
          <w:szCs w:val="32"/>
        </w:rPr>
      </w:pPr>
    </w:p>
    <w:p w14:paraId="0105AF9D" w14:textId="77777777" w:rsidR="0094097B" w:rsidRPr="00256BCC" w:rsidRDefault="0094097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4CD35191" w14:textId="77777777" w:rsidR="00E2044B" w:rsidRPr="00256BCC" w:rsidRDefault="00E2044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4"/>
          <w:szCs w:val="32"/>
        </w:rPr>
      </w:pPr>
    </w:p>
    <w:p w14:paraId="61ED0C3A" w14:textId="101FEB65" w:rsidR="000F58CB" w:rsidRDefault="000F58CB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p w14:paraId="2A6BDE4C" w14:textId="77777777" w:rsidR="00BC5F40" w:rsidRDefault="00BC5F40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p w14:paraId="1B4D3598" w14:textId="77777777" w:rsidR="00BC5F40" w:rsidRDefault="00BC5F40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p w14:paraId="2C898383" w14:textId="77777777" w:rsidR="00FE49F6" w:rsidRDefault="00FE49F6" w:rsidP="00BF374E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  <w:bookmarkStart w:id="0" w:name="_Hlk83804293"/>
    </w:p>
    <w:p w14:paraId="060EE100" w14:textId="77777777" w:rsidR="0047141F" w:rsidRPr="00256BCC" w:rsidRDefault="0047141F" w:rsidP="00BF374E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bookmarkEnd w:id="0"/>
    <w:p w14:paraId="09AF3EC3" w14:textId="77777777" w:rsidR="002A22C6" w:rsidRDefault="002A22C6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p w14:paraId="444E5185" w14:textId="77777777" w:rsidR="00F7549A" w:rsidRDefault="00F7549A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4"/>
          <w:szCs w:val="52"/>
        </w:rPr>
      </w:pPr>
    </w:p>
    <w:p w14:paraId="5E0EDD8D" w14:textId="440DB721" w:rsidR="00F7549A" w:rsidRPr="00256BCC" w:rsidRDefault="00F7549A" w:rsidP="0074071A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48"/>
          <w:szCs w:val="56"/>
          <w:cs/>
        </w:rPr>
        <w:sectPr w:rsidR="00F7549A" w:rsidRPr="00256BCC" w:rsidSect="008521F6">
          <w:headerReference w:type="default" r:id="rId8"/>
          <w:pgSz w:w="11906" w:h="16838" w:code="9"/>
          <w:pgMar w:top="2275" w:right="1411" w:bottom="1411" w:left="1411" w:header="720" w:footer="720" w:gutter="0"/>
          <w:cols w:space="720"/>
          <w:titlePg/>
          <w:docGrid w:linePitch="360"/>
        </w:sectPr>
      </w:pPr>
    </w:p>
    <w:p w14:paraId="3F2EA1D1" w14:textId="332ABBDE" w:rsidR="006F569C" w:rsidRP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6F569C">
        <w:rPr>
          <w:rFonts w:ascii="Browallia New" w:hAnsi="Browallia New" w:cs="Browallia New"/>
          <w:b/>
          <w:bCs/>
          <w:sz w:val="32"/>
          <w:szCs w:val="28"/>
          <w:cs/>
        </w:rPr>
        <w:lastRenderedPageBreak/>
        <w:t>1. เพราะเหตุใด</w:t>
      </w:r>
      <w:r w:rsidR="00546AF9">
        <w:rPr>
          <w:rFonts w:ascii="Browallia New" w:hAnsi="Browallia New" w:cs="Browallia New"/>
          <w:b/>
          <w:bCs/>
          <w:sz w:val="32"/>
          <w:szCs w:val="28"/>
          <w:cs/>
        </w:rPr>
        <w:t>แนวปฏิบัติ</w:t>
      </w:r>
      <w:r w:rsidRPr="006F569C">
        <w:rPr>
          <w:rFonts w:ascii="Browallia New" w:hAnsi="Browallia New" w:cs="Browallia New"/>
          <w:b/>
          <w:bCs/>
          <w:sz w:val="32"/>
          <w:szCs w:val="28"/>
          <w:cs/>
        </w:rPr>
        <w:t>นี้จึงมีความสำคัญ</w:t>
      </w:r>
    </w:p>
    <w:p w14:paraId="63B16A94" w14:textId="30331053" w:rsidR="006D03DD" w:rsidRP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6F569C">
        <w:rPr>
          <w:rFonts w:ascii="Browallia New" w:hAnsi="Browallia New" w:cs="Browallia New"/>
          <w:sz w:val="32"/>
          <w:szCs w:val="28"/>
          <w:cs/>
        </w:rPr>
        <w:t xml:space="preserve">สินบนและการทุจริตถือเป็นการบั่นทอนการแข่งขันทางการค้าในตลาด ส่งผลกระทบต่อการเพิ่มต้นทุนในการทำธุรกิจ และยังทำลายความไว้วางใจของลูกค้า การให้หรือการรับสินบนไม่ว่าจะมากน้อยเท่าใด ถือเป็นสิ่งที่ยอมรับไม่ได้ และบริษัทไม่อาจยอมรับโดยสิ้นเชิงกับสิ่งใดก็ตามที่เกี่ยวข้องกับสินบน สินบนเป็นสิ่งที่มิชอบด้วยกฎหมาย </w:t>
      </w:r>
      <w:r w:rsidR="008A7B6B">
        <w:rPr>
          <w:rFonts w:ascii="Browallia New" w:hAnsi="Browallia New" w:cs="Browallia New"/>
          <w:sz w:val="32"/>
          <w:szCs w:val="28"/>
          <w:cs/>
        </w:rPr>
        <w:br/>
      </w:r>
      <w:r w:rsidRPr="006F569C">
        <w:rPr>
          <w:rFonts w:ascii="Browallia New" w:hAnsi="Browallia New" w:cs="Browallia New"/>
          <w:sz w:val="32"/>
          <w:szCs w:val="28"/>
          <w:cs/>
        </w:rPr>
        <w:t>ซึ่งมีโทษจำคุกและโทษปรับที่รุนแรงในฐานะผู้ประกอบธุรกิจ ซึ่งชื่อเสียงของบริษัทอาจถูกทำลายได้แม้เป็นแค่เพียงการถูกกล่าวหาเกี่ยวกับสินบนหรือการทุจริตเท่านั้น</w:t>
      </w:r>
    </w:p>
    <w:p w14:paraId="6AEA6257" w14:textId="0F217AE8" w:rsidR="006F569C" w:rsidRP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6F569C">
        <w:rPr>
          <w:rFonts w:ascii="Browallia New" w:hAnsi="Browallia New" w:cs="Browallia New"/>
          <w:b/>
          <w:bCs/>
          <w:sz w:val="32"/>
          <w:szCs w:val="28"/>
          <w:cs/>
        </w:rPr>
        <w:t>2.</w:t>
      </w:r>
      <w:r w:rsidRPr="006F569C">
        <w:rPr>
          <w:rFonts w:ascii="Browallia New" w:hAnsi="Browallia New" w:cs="Browallia New"/>
          <w:b/>
          <w:bCs/>
          <w:sz w:val="32"/>
          <w:szCs w:val="28"/>
          <w:cs/>
        </w:rPr>
        <w:tab/>
        <w:t>จุดมุ่งหมายของ</w:t>
      </w:r>
      <w:r w:rsidR="00546AF9">
        <w:rPr>
          <w:rFonts w:ascii="Browallia New" w:hAnsi="Browallia New" w:cs="Browallia New"/>
          <w:b/>
          <w:bCs/>
          <w:sz w:val="32"/>
          <w:szCs w:val="28"/>
          <w:cs/>
        </w:rPr>
        <w:t>แนวปฏิบัติ</w:t>
      </w:r>
    </w:p>
    <w:p w14:paraId="3CCB9C51" w14:textId="270DB666" w:rsidR="006F569C" w:rsidRP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6F569C">
        <w:rPr>
          <w:rFonts w:ascii="Browallia New" w:hAnsi="Browallia New" w:cs="Browallia New"/>
          <w:sz w:val="32"/>
          <w:szCs w:val="28"/>
          <w:cs/>
        </w:rPr>
        <w:t>วัตถุประสงค์ของ</w:t>
      </w:r>
      <w:r w:rsidR="00546AF9"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Pr="006F569C">
        <w:rPr>
          <w:rFonts w:ascii="Browallia New" w:hAnsi="Browallia New" w:cs="Browallia New"/>
          <w:sz w:val="32"/>
          <w:szCs w:val="28"/>
          <w:cs/>
        </w:rPr>
        <w:t>นี้คือ เพื่อกำหนด</w:t>
      </w:r>
    </w:p>
    <w:p w14:paraId="6A389AE0" w14:textId="6AAC203E" w:rsidR="006F569C" w:rsidRP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6F569C">
        <w:rPr>
          <w:rFonts w:ascii="Browallia New" w:hAnsi="Browallia New" w:cs="Browallia New"/>
          <w:sz w:val="32"/>
          <w:szCs w:val="28"/>
          <w:cs/>
        </w:rPr>
        <w:t>•</w:t>
      </w:r>
      <w:r w:rsidRPr="006F569C">
        <w:rPr>
          <w:rFonts w:ascii="Browallia New" w:hAnsi="Browallia New" w:cs="Browallia New"/>
          <w:sz w:val="32"/>
          <w:szCs w:val="28"/>
          <w:cs/>
        </w:rPr>
        <w:tab/>
        <w:t>ระดับมาตรฐานพื้นฐานของบริษัทในการปฏิบัติตามกฎหมายการต่อต้านสินบนในประเทศไทย และ</w:t>
      </w:r>
    </w:p>
    <w:p w14:paraId="19F0B58A" w14:textId="685DE7E0" w:rsidR="006F569C" w:rsidRDefault="006F569C" w:rsidP="006F569C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6F569C">
        <w:rPr>
          <w:rFonts w:ascii="Browallia New" w:hAnsi="Browallia New" w:cs="Browallia New"/>
          <w:sz w:val="32"/>
          <w:szCs w:val="28"/>
          <w:cs/>
        </w:rPr>
        <w:t>•</w:t>
      </w:r>
      <w:r w:rsidRPr="006F569C">
        <w:rPr>
          <w:rFonts w:ascii="Browallia New" w:hAnsi="Browallia New" w:cs="Browallia New"/>
          <w:sz w:val="32"/>
          <w:szCs w:val="28"/>
          <w:cs/>
        </w:rPr>
        <w:tab/>
        <w:t>หน้าที่ของคู่ค้าทุกคนในการที่จะรับและนำเอาแผนการต่อต้านสินบนไปใช้ปฏิบัติให้มีประสิทธิภาพ</w:t>
      </w:r>
    </w:p>
    <w:p w14:paraId="74BB3005" w14:textId="313429CB" w:rsidR="00B823DB" w:rsidRPr="000028FA" w:rsidRDefault="00B823DB" w:rsidP="00B823DB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0028FA">
        <w:rPr>
          <w:rFonts w:ascii="Browallia New" w:hAnsi="Browallia New" w:cs="Browallia New"/>
          <w:b/>
          <w:bCs/>
          <w:sz w:val="32"/>
          <w:szCs w:val="28"/>
          <w:cs/>
        </w:rPr>
        <w:t>3.</w:t>
      </w:r>
      <w:r w:rsidRPr="000028FA">
        <w:rPr>
          <w:rFonts w:ascii="Browallia New" w:hAnsi="Browallia New" w:cs="Browallia New"/>
          <w:b/>
          <w:bCs/>
          <w:sz w:val="32"/>
          <w:szCs w:val="28"/>
          <w:cs/>
        </w:rPr>
        <w:tab/>
        <w:t>ขอบเขตของ</w:t>
      </w:r>
      <w:r w:rsidR="00546AF9">
        <w:rPr>
          <w:rFonts w:ascii="Browallia New" w:hAnsi="Browallia New" w:cs="Browallia New"/>
          <w:b/>
          <w:bCs/>
          <w:sz w:val="32"/>
          <w:szCs w:val="28"/>
          <w:cs/>
        </w:rPr>
        <w:t>แนวปฏิบัติ</w:t>
      </w:r>
    </w:p>
    <w:p w14:paraId="4C2E32B7" w14:textId="3DF9775A" w:rsidR="00B823DB" w:rsidRPr="00B823DB" w:rsidRDefault="00546AF9" w:rsidP="00B823DB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="00B823DB" w:rsidRPr="00B823DB">
        <w:rPr>
          <w:rFonts w:ascii="Browallia New" w:hAnsi="Browallia New" w:cs="Browallia New"/>
          <w:sz w:val="32"/>
          <w:szCs w:val="28"/>
          <w:cs/>
        </w:rPr>
        <w:t>นี้ใช้บังคับกับผู้จัดหาสินค้า ที่ปรึกษา ผู้รับเหมา และเจ้าหน้าที่จากบริษัทตัวแทนที่ ทำงานให้หรือเพื่อในนามของ</w:t>
      </w:r>
      <w:r w:rsidR="00DC300F" w:rsidRPr="00DC300F">
        <w:rPr>
          <w:rFonts w:ascii="Browallia New" w:hAnsi="Browallia New" w:cs="Browallia New"/>
          <w:sz w:val="32"/>
          <w:szCs w:val="28"/>
          <w:cs/>
        </w:rPr>
        <w:t>บริษัท สมาร์ท ดิสทริบิวชั่น เซอร์วิส จำกัด</w:t>
      </w:r>
      <w:r w:rsidR="00DC300F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="00B823DB" w:rsidRPr="00B823DB">
        <w:rPr>
          <w:rFonts w:ascii="Browallia New" w:hAnsi="Browallia New" w:cs="Browallia New"/>
          <w:sz w:val="32"/>
          <w:szCs w:val="28"/>
          <w:cs/>
        </w:rPr>
        <w:t>“บริษัท” เรามี</w:t>
      </w:r>
      <w:r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="00B823DB" w:rsidRPr="00B823DB">
        <w:rPr>
          <w:rFonts w:ascii="Browallia New" w:hAnsi="Browallia New" w:cs="Browallia New"/>
          <w:sz w:val="32"/>
          <w:szCs w:val="28"/>
          <w:cs/>
        </w:rPr>
        <w:t>ว่าด้วยการต่อต้านสินบนที่ใช้บังคับกับคู่ค้าทุกท่านที่เป็นคู่สัญญากับบริษัทที่เราเป็นผู้ถือหุ้น หลักหรือมีอำนาจจัดการบริหารและในส่วนของบริษัท</w:t>
      </w:r>
      <w:r w:rsidR="00E50D3F">
        <w:rPr>
          <w:rFonts w:ascii="Browallia New" w:hAnsi="Browallia New" w:cs="Browallia New" w:hint="cs"/>
          <w:sz w:val="32"/>
          <w:szCs w:val="28"/>
          <w:cs/>
        </w:rPr>
        <w:t>ที่</w:t>
      </w:r>
      <w:r w:rsidR="00B823DB" w:rsidRPr="00B823DB">
        <w:rPr>
          <w:rFonts w:ascii="Browallia New" w:hAnsi="Browallia New" w:cs="Browallia New"/>
          <w:sz w:val="32"/>
          <w:szCs w:val="28"/>
          <w:cs/>
        </w:rPr>
        <w:t>เราเป็นผู้ถือหุ้นเสียงข้างน้อยจะต้อง มีกฎระเบียบ ข้อปฏิบัติ รวมถึงกระบวนการต่อต้านสินบนที่สอดคล้องกับ</w:t>
      </w:r>
      <w:r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="00B823DB" w:rsidRPr="00B823DB">
        <w:rPr>
          <w:rFonts w:ascii="Browallia New" w:hAnsi="Browallia New" w:cs="Browallia New"/>
          <w:sz w:val="32"/>
          <w:szCs w:val="28"/>
          <w:cs/>
        </w:rPr>
        <w:t>นี้</w:t>
      </w:r>
    </w:p>
    <w:p w14:paraId="6CE3AC55" w14:textId="3A68F897" w:rsidR="00B823DB" w:rsidRDefault="00B823DB" w:rsidP="00B823DB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B823DB">
        <w:rPr>
          <w:rFonts w:ascii="Browallia New" w:hAnsi="Browallia New" w:cs="Browallia New"/>
          <w:sz w:val="32"/>
          <w:szCs w:val="28"/>
          <w:cs/>
        </w:rPr>
        <w:t>การไม่ปฏิบัติตาม</w:t>
      </w:r>
      <w:r w:rsidR="00546AF9"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Pr="00B823DB">
        <w:rPr>
          <w:rFonts w:ascii="Browallia New" w:hAnsi="Browallia New" w:cs="Browallia New"/>
          <w:sz w:val="32"/>
          <w:szCs w:val="28"/>
          <w:cs/>
        </w:rPr>
        <w:t>นี้อาจส่งผลต่อการยกเลิกสัญญากับผู้รับจ้าง หรือบุคคลภายนอกที่ท</w:t>
      </w:r>
      <w:r w:rsidR="00EA61C4">
        <w:rPr>
          <w:rFonts w:ascii="Browallia New" w:hAnsi="Browallia New" w:cs="Browallia New" w:hint="cs"/>
          <w:sz w:val="32"/>
          <w:szCs w:val="28"/>
          <w:cs/>
        </w:rPr>
        <w:t>ำ</w:t>
      </w:r>
      <w:r w:rsidRPr="00B823DB">
        <w:rPr>
          <w:rFonts w:ascii="Browallia New" w:hAnsi="Browallia New" w:cs="Browallia New"/>
          <w:sz w:val="32"/>
          <w:szCs w:val="28"/>
          <w:cs/>
        </w:rPr>
        <w:t>งานให้กับเราหรือส่งผลต่อการดำเนินการทางวินัยต่อพนักงานที่เกี่ยวข้อง</w:t>
      </w:r>
    </w:p>
    <w:p w14:paraId="2D1D38E5" w14:textId="49AA365F" w:rsidR="000028FA" w:rsidRPr="000028FA" w:rsidRDefault="000028FA" w:rsidP="000028FA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0028FA">
        <w:rPr>
          <w:rFonts w:ascii="Browallia New" w:hAnsi="Browallia New" w:cs="Browallia New" w:hint="cs"/>
          <w:b/>
          <w:bCs/>
          <w:sz w:val="32"/>
          <w:szCs w:val="28"/>
          <w:cs/>
        </w:rPr>
        <w:t xml:space="preserve">4. </w:t>
      </w:r>
      <w:r w:rsidRPr="000028FA">
        <w:rPr>
          <w:rFonts w:ascii="Browallia New" w:hAnsi="Browallia New" w:cs="Browallia New"/>
          <w:b/>
          <w:bCs/>
          <w:sz w:val="32"/>
          <w:szCs w:val="28"/>
          <w:cs/>
        </w:rPr>
        <w:t>สินบนคืออะไร</w:t>
      </w:r>
    </w:p>
    <w:p w14:paraId="78368D68" w14:textId="3D75556C" w:rsidR="000028FA" w:rsidRDefault="000028FA" w:rsidP="000028FA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0028FA">
        <w:rPr>
          <w:rFonts w:ascii="Browallia New" w:hAnsi="Browallia New" w:cs="Browallia New"/>
          <w:sz w:val="32"/>
          <w:szCs w:val="28"/>
          <w:cs/>
        </w:rPr>
        <w:t xml:space="preserve">สินบน หมายถึง การเสนอที่จะให้ การสัญญาว่าจะให้ การให้ การยอมรับการให้ หรือการร้องขอสิ่งใดสิ่งหนึ่งที่มีมูลค่าอันส่งผลต่อการตัดสินใจกระทำการอย่างใดอย่างหนึ่งของบุคคลอื่น ตัวอย่างของสิ่งที่มีมูลค่านั้นรวมถึง </w:t>
      </w:r>
      <w:r w:rsidR="00EA61C4">
        <w:rPr>
          <w:rFonts w:ascii="Browallia New" w:hAnsi="Browallia New" w:cs="Browallia New"/>
          <w:sz w:val="32"/>
          <w:szCs w:val="28"/>
          <w:cs/>
        </w:rPr>
        <w:br/>
      </w:r>
      <w:r w:rsidRPr="000028FA">
        <w:rPr>
          <w:rFonts w:ascii="Browallia New" w:hAnsi="Browallia New" w:cs="Browallia New"/>
          <w:sz w:val="32"/>
          <w:szCs w:val="28"/>
          <w:cs/>
        </w:rPr>
        <w:t>การเสนอให้เงินสด สิ่งเทียบเท่าเงินสด การให้บริการ การเสนอการจ้างงาน การบริจาคให้กับการกุศล การสนับสนุนทางการเมือง ค่าเดินทาง และ/หรือ ค่าเลี้ยงรับรอง ค่าอาหาร และ ของกำนัลต่าง ๆ</w:t>
      </w:r>
    </w:p>
    <w:p w14:paraId="56597D05" w14:textId="1D1163B0" w:rsidR="004553DF" w:rsidRP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4553DF">
        <w:rPr>
          <w:rFonts w:ascii="Browallia New" w:hAnsi="Browallia New" w:cs="Browallia New" w:hint="cs"/>
          <w:b/>
          <w:bCs/>
          <w:sz w:val="32"/>
          <w:szCs w:val="28"/>
          <w:cs/>
        </w:rPr>
        <w:t xml:space="preserve">5. </w:t>
      </w:r>
      <w:r w:rsidRPr="004553DF">
        <w:rPr>
          <w:rFonts w:ascii="Browallia New" w:hAnsi="Browallia New" w:cs="Browallia New"/>
          <w:b/>
          <w:bCs/>
          <w:sz w:val="32"/>
          <w:szCs w:val="28"/>
          <w:cs/>
        </w:rPr>
        <w:t>บุคคลภายนอกและผู้ที่มีความเกี่ยวโยง (</w:t>
      </w:r>
      <w:r w:rsidRPr="004553DF">
        <w:rPr>
          <w:rFonts w:ascii="Browallia New" w:hAnsi="Browallia New" w:cs="Browallia New"/>
          <w:b/>
          <w:bCs/>
          <w:sz w:val="32"/>
          <w:szCs w:val="28"/>
        </w:rPr>
        <w:t>Associated Person)</w:t>
      </w:r>
    </w:p>
    <w:p w14:paraId="421E117E" w14:textId="7F9741BA" w:rsidR="004553DF" w:rsidRP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553DF">
        <w:rPr>
          <w:rFonts w:ascii="Browallia New" w:hAnsi="Browallia New" w:cs="Browallia New"/>
          <w:sz w:val="32"/>
          <w:szCs w:val="28"/>
          <w:cs/>
        </w:rPr>
        <w:t>ผู้ที่มีความเกี่ยวโยง (</w:t>
      </w:r>
      <w:r w:rsidRPr="004553DF">
        <w:rPr>
          <w:rFonts w:ascii="Browallia New" w:hAnsi="Browallia New" w:cs="Browallia New"/>
          <w:sz w:val="32"/>
          <w:szCs w:val="28"/>
        </w:rPr>
        <w:t xml:space="preserve">Associated Person) </w:t>
      </w:r>
      <w:r w:rsidRPr="004553DF">
        <w:rPr>
          <w:rFonts w:ascii="Browallia New" w:hAnsi="Browallia New" w:cs="Browallia New"/>
          <w:sz w:val="32"/>
          <w:szCs w:val="28"/>
          <w:cs/>
        </w:rPr>
        <w:t>หมายถึง บุคคลภายนอกที่ให้บริการหรือกระทำการในนามของบริษัท โดยคำจำกัดความของผู้ที่มีความเกี่ยวโยงนั้นมีความหมายกว้างซึ่งรวมถึง หุ้นส่วนร่วมค้า บริษัทในเครือ และตัวแทนของบริษัทรวมไปถึง ผู้รับจ้าง ที่ปรึกษา และคู่ค้า หากบุคคลเหล่านั้นให้บริการหรือกระทำการในนามของเรา นอกจากนี้ยังให้ หมายความรวมถึง นักพัฒนาอสังหาริมทรัพย์ที่ดำเนินการขอใบอนุญาตในนามของเรา บริษัทขนส่งสินค้าที่ขนส่งสินค้าให้กับเราข้ามประเทศ หรือสำนักงานกฎหมายที่เป</w:t>
      </w:r>
      <w:r w:rsidR="0011678B">
        <w:rPr>
          <w:rFonts w:ascii="Browallia New" w:hAnsi="Browallia New" w:cs="Browallia New" w:hint="cs"/>
          <w:sz w:val="32"/>
          <w:szCs w:val="28"/>
          <w:cs/>
        </w:rPr>
        <w:t>็</w:t>
      </w:r>
      <w:r w:rsidRPr="004553DF">
        <w:rPr>
          <w:rFonts w:ascii="Browallia New" w:hAnsi="Browallia New" w:cs="Browallia New"/>
          <w:sz w:val="32"/>
          <w:szCs w:val="28"/>
          <w:cs/>
        </w:rPr>
        <w:t>นตัวแทนของเรา ในการดำเนินคดีต่าง</w:t>
      </w:r>
      <w:r w:rsidR="00B6387B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4553DF">
        <w:rPr>
          <w:rFonts w:ascii="Browallia New" w:hAnsi="Browallia New" w:cs="Browallia New"/>
          <w:sz w:val="32"/>
          <w:szCs w:val="28"/>
          <w:cs/>
        </w:rPr>
        <w:t>ๆ ทั้งนี้ ผู้ที่มีความเกี่ยวโยงยังอาจหมายความรวมถึง บุคคลผู้ที่ขอหนังสือยินยอมเกี่ยวกับการก่อสร้างหรือผู้ที่ขอใบอนุญาตเกี่ยวกับสุราในนามของเรา หรือบริษัทจัดการพื้นที่เช่าซึ่งดูแลพื้นที่เช่าให้กับเรา หรือที่ปรึกษาภายนอกที่เข้าไปเกี่ยวข้องกับเจ้าหน้าที่ของภาครัฐต่างประเทศ หรือตัวแทนที่สั่งซื้อผ้าจากผู้จำหน่ายในนามของเรา</w:t>
      </w:r>
    </w:p>
    <w:p w14:paraId="2DD318B2" w14:textId="056D78F3" w:rsid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553DF">
        <w:rPr>
          <w:rFonts w:ascii="Browallia New" w:hAnsi="Browallia New" w:cs="Browallia New"/>
          <w:sz w:val="32"/>
          <w:szCs w:val="28"/>
          <w:cs/>
        </w:rPr>
        <w:lastRenderedPageBreak/>
        <w:t>บริษัทอาจมีความผิดถ้าผู้ที่มีความเกี่ยวโยงได้กระทำความผิดเกี่ยวกับสินบนในนามของเรา แม้ว่าเราจะไม่ได้</w:t>
      </w:r>
      <w:r w:rsidR="00F011D4">
        <w:rPr>
          <w:rFonts w:ascii="Browallia New" w:hAnsi="Browallia New" w:cs="Browallia New"/>
          <w:sz w:val="32"/>
          <w:szCs w:val="28"/>
          <w:cs/>
        </w:rPr>
        <w:br/>
      </w:r>
      <w:r w:rsidRPr="004553DF">
        <w:rPr>
          <w:rFonts w:ascii="Browallia New" w:hAnsi="Browallia New" w:cs="Browallia New"/>
          <w:sz w:val="32"/>
          <w:szCs w:val="28"/>
          <w:cs/>
        </w:rPr>
        <w:t>มีส่วนรู้เห็นในการกระทำดังกล่าวก็ตาม ดังนั้น การมีกระบวนการตรวจสอบ และวิเคราะห์สถานะที่เพียงพอเพื่อใช้ตรวจสอบบุคคลภายนอกก่อนที่พวกเขาจะกระทำการใน นามของเราจึงเป็นสิ่งที่สำคัญ</w:t>
      </w:r>
    </w:p>
    <w:p w14:paraId="6C46F53D" w14:textId="77777777" w:rsidR="004553DF" w:rsidRP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4553DF">
        <w:rPr>
          <w:rFonts w:ascii="Browallia New" w:hAnsi="Browallia New" w:cs="Browallia New"/>
          <w:b/>
          <w:bCs/>
          <w:sz w:val="32"/>
          <w:szCs w:val="28"/>
          <w:cs/>
        </w:rPr>
        <w:t>6.</w:t>
      </w:r>
      <w:r w:rsidRPr="004553DF">
        <w:rPr>
          <w:rFonts w:ascii="Browallia New" w:hAnsi="Browallia New" w:cs="Browallia New"/>
          <w:b/>
          <w:bCs/>
          <w:sz w:val="32"/>
          <w:szCs w:val="28"/>
          <w:cs/>
        </w:rPr>
        <w:tab/>
        <w:t>การให้สินบนเจ้าหน้าที่ของภาครัฐ</w:t>
      </w:r>
    </w:p>
    <w:p w14:paraId="6ABF4D6E" w14:textId="72DACBA2" w:rsidR="004553DF" w:rsidRP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553DF">
        <w:rPr>
          <w:rFonts w:ascii="Browallia New" w:hAnsi="Browallia New" w:cs="Browallia New"/>
          <w:sz w:val="32"/>
          <w:szCs w:val="28"/>
          <w:cs/>
        </w:rPr>
        <w:t>การให้สินบนเจ้าหน้าที่ของภาครัฐเป็นสิ่งที่ผิดกฎหมายในทุกประเทศ พนักงานและผู้ที่กระท</w:t>
      </w:r>
      <w:r w:rsidR="00F011D4">
        <w:rPr>
          <w:rFonts w:ascii="Browallia New" w:hAnsi="Browallia New" w:cs="Browallia New" w:hint="cs"/>
          <w:sz w:val="32"/>
          <w:szCs w:val="28"/>
          <w:cs/>
        </w:rPr>
        <w:t>ำ</w:t>
      </w:r>
      <w:r w:rsidRPr="004553DF">
        <w:rPr>
          <w:rFonts w:ascii="Browallia New" w:hAnsi="Browallia New" w:cs="Browallia New"/>
          <w:sz w:val="32"/>
          <w:szCs w:val="28"/>
          <w:cs/>
        </w:rPr>
        <w:t>การในนามของเราจึงจำเป็นต้องให้ความสำคัญเป็นพิเศษเมื่อต้องติดต่อกับเจ้าหน้าที่ของภาครัฐ การกระทำใด</w:t>
      </w:r>
      <w:r w:rsidR="00C63D78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4553DF">
        <w:rPr>
          <w:rFonts w:ascii="Browallia New" w:hAnsi="Browallia New" w:cs="Browallia New"/>
          <w:sz w:val="32"/>
          <w:szCs w:val="28"/>
          <w:cs/>
        </w:rPr>
        <w:t>ๆ ซึ่งเป็นความพยายามที่จะให้หรือเป็นการให้สินบนแก่เจ้าหน้าที่ ของภาครัฐถือเป็นสิ่งต้องห้าม</w:t>
      </w:r>
    </w:p>
    <w:p w14:paraId="4A9C3927" w14:textId="61D221DD" w:rsidR="004553DF" w:rsidRDefault="004553DF" w:rsidP="004553DF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553DF">
        <w:rPr>
          <w:rFonts w:ascii="Browallia New" w:hAnsi="Browallia New" w:cs="Browallia New"/>
          <w:sz w:val="32"/>
          <w:szCs w:val="28"/>
          <w:cs/>
        </w:rPr>
        <w:t xml:space="preserve">ความจำกัดความของเจ้าหน้าที่ของภาครัฐมีความหมายอย่างกว้างซึ่งรวมถึง เจ้าหน้าที่ไม่ว่า จะมาจากการเลือกตั้งหรือไม่ได้มาจากการเลือกตั้ง ซึ่งมีตำแหน่งหน้าที่ในฝ่ายนิติบัญญัติ ฝ่ายบริหาร หรือฝ่ายตุลาการ นอกจากนี้ </w:t>
      </w:r>
      <w:r w:rsidR="00FF7357">
        <w:rPr>
          <w:rFonts w:ascii="Browallia New" w:hAnsi="Browallia New" w:cs="Browallia New"/>
          <w:sz w:val="32"/>
          <w:szCs w:val="28"/>
          <w:cs/>
        </w:rPr>
        <w:br/>
      </w:r>
      <w:r w:rsidR="00F04A62">
        <w:rPr>
          <w:rFonts w:ascii="Browallia New" w:hAnsi="Browallia New" w:cs="Browallia New" w:hint="cs"/>
          <w:sz w:val="32"/>
          <w:szCs w:val="28"/>
          <w:cs/>
        </w:rPr>
        <w:t>ให้รวม</w:t>
      </w:r>
      <w:r w:rsidRPr="004553DF">
        <w:rPr>
          <w:rFonts w:ascii="Browallia New" w:hAnsi="Browallia New" w:cs="Browallia New"/>
          <w:sz w:val="32"/>
          <w:szCs w:val="28"/>
          <w:cs/>
        </w:rPr>
        <w:t>ถึงบุคคลซึ่งปฏิบัติหน้าที่ในด้านงานสาธารณะทั้งในระดับประเทศ ระดับท้องถิ่น หรือระดับหน่วยงานเทศบาล หรือหน่วยงาน สาธารณะ หรือรัฐวิสาหกิจ และผู้บริหารหรือเจ้าหน้าที่ในรัฐวิสาหกิจนั้น ๆ ตัวอย่างของเจ้าหน้าที่ของภาครัฐหมายถึง</w:t>
      </w:r>
      <w:r w:rsidR="00FC29E1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4553DF">
        <w:rPr>
          <w:rFonts w:ascii="Browallia New" w:hAnsi="Browallia New" w:cs="Browallia New"/>
          <w:sz w:val="32"/>
          <w:szCs w:val="28"/>
          <w:cs/>
        </w:rPr>
        <w:t>เจ้าหน้าที่ผังเมืองท้องถิ่นที่มีอำนาจออกใบอนุญาตก่อสร้างอาคาร หรือเจ้าหน้าที่ศุลกากรที่มีอำนาจในการอนุญาตให้นำสินค้าออกจากท่าเรือ หรือพนักงานที่ท</w:t>
      </w:r>
      <w:r w:rsidR="00D304BE">
        <w:rPr>
          <w:rFonts w:ascii="Browallia New" w:hAnsi="Browallia New" w:cs="Browallia New" w:hint="cs"/>
          <w:sz w:val="32"/>
          <w:szCs w:val="28"/>
          <w:cs/>
        </w:rPr>
        <w:t>ำ</w:t>
      </w:r>
      <w:r w:rsidRPr="004553DF">
        <w:rPr>
          <w:rFonts w:ascii="Browallia New" w:hAnsi="Browallia New" w:cs="Browallia New"/>
          <w:sz w:val="32"/>
          <w:szCs w:val="28"/>
          <w:cs/>
        </w:rPr>
        <w:t>งานให้กับบริษัทที่ถูกควบคุมโดยภาครัฐในระดับใหญ่</w:t>
      </w:r>
    </w:p>
    <w:p w14:paraId="1B6843A0" w14:textId="77777777" w:rsidR="00D304BE" w:rsidRP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D304BE">
        <w:rPr>
          <w:rFonts w:ascii="Browallia New" w:hAnsi="Browallia New" w:cs="Browallia New"/>
          <w:b/>
          <w:bCs/>
          <w:sz w:val="32"/>
          <w:szCs w:val="28"/>
          <w:cs/>
        </w:rPr>
        <w:t>7.</w:t>
      </w:r>
      <w:r w:rsidRPr="00D304BE">
        <w:rPr>
          <w:rFonts w:ascii="Browallia New" w:hAnsi="Browallia New" w:cs="Browallia New"/>
          <w:b/>
          <w:bCs/>
          <w:sz w:val="32"/>
          <w:szCs w:val="28"/>
          <w:cs/>
        </w:rPr>
        <w:tab/>
        <w:t>ค่าอำนวยความสะดวก</w:t>
      </w:r>
    </w:p>
    <w:p w14:paraId="5AB70189" w14:textId="1EF1651B" w:rsid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D304BE">
        <w:rPr>
          <w:rFonts w:ascii="Browallia New" w:hAnsi="Browallia New" w:cs="Browallia New"/>
          <w:sz w:val="32"/>
          <w:szCs w:val="28"/>
          <w:cs/>
        </w:rPr>
        <w:t>ค่าอำนวยความสะดวกเป็นสินบนเล็ก</w:t>
      </w:r>
      <w:r w:rsidR="00FC29E1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D304BE">
        <w:rPr>
          <w:rFonts w:ascii="Browallia New" w:hAnsi="Browallia New" w:cs="Browallia New"/>
          <w:sz w:val="32"/>
          <w:szCs w:val="28"/>
          <w:cs/>
        </w:rPr>
        <w:t>ๆ น้อย</w:t>
      </w:r>
      <w:r w:rsidR="00FC29E1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D304BE">
        <w:rPr>
          <w:rFonts w:ascii="Browallia New" w:hAnsi="Browallia New" w:cs="Browallia New"/>
          <w:sz w:val="32"/>
          <w:szCs w:val="28"/>
          <w:cs/>
        </w:rPr>
        <w:t xml:space="preserve">ๆ ที่ให้เพื่อช่วยเร่งรัดการดำเนินการที่มีอยู่ปกติให้ เร็วขึ้น อย่างเช่น </w:t>
      </w:r>
      <w:r w:rsidR="00D24664">
        <w:rPr>
          <w:rFonts w:ascii="Browallia New" w:hAnsi="Browallia New" w:cs="Browallia New"/>
          <w:sz w:val="32"/>
          <w:szCs w:val="28"/>
          <w:cs/>
        </w:rPr>
        <w:br/>
      </w:r>
      <w:r w:rsidRPr="00D304BE">
        <w:rPr>
          <w:rFonts w:ascii="Browallia New" w:hAnsi="Browallia New" w:cs="Browallia New"/>
          <w:sz w:val="32"/>
          <w:szCs w:val="28"/>
          <w:cs/>
        </w:rPr>
        <w:t>การออกใบอนุญาตโดยเจ้าหน้าที่ การจ่ายค่าอำนวยความสะดวกเช่นนั้นเป็น สิ่งที่ต้องห้ามตาม</w:t>
      </w:r>
      <w:r w:rsidR="00546AF9"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Pr="00D304BE">
        <w:rPr>
          <w:rFonts w:ascii="Browallia New" w:hAnsi="Browallia New" w:cs="Browallia New"/>
          <w:sz w:val="32"/>
          <w:szCs w:val="28"/>
          <w:cs/>
        </w:rPr>
        <w:t>นี้ไม่ว่าในที่ใด</w:t>
      </w:r>
      <w:r w:rsidR="00FC29E1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D304BE">
        <w:rPr>
          <w:rFonts w:ascii="Browallia New" w:hAnsi="Browallia New" w:cs="Browallia New"/>
          <w:sz w:val="32"/>
          <w:szCs w:val="28"/>
          <w:cs/>
        </w:rPr>
        <w:t>ๆ อย่างไรก็ตาม กระบวนการเร่งด่วนพิเศษที่ถูกต้อง ตามกฎหมาย (เช่น ช่องทางด่วนในสนามบิน หรือช่องทางด่วนสำหรับการออกวีซ่าหรือพาสปอร์ต) เป็นสิ่งที่ยอมรับได้ตราบเท่าที่กระบวนการดังกล่าวเปิดให้บริการกับทุก</w:t>
      </w:r>
      <w:r w:rsidR="00FF7357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D304BE">
        <w:rPr>
          <w:rFonts w:ascii="Browallia New" w:hAnsi="Browallia New" w:cs="Browallia New"/>
          <w:sz w:val="32"/>
          <w:szCs w:val="28"/>
          <w:cs/>
        </w:rPr>
        <w:t>ๆ คนและไม่เป็นการจ่ายค่าธรรมเนียมนั้นโดยตรงแก่บุคคลใดบุคคลหนึ่ง การจ่ายค่าธรรมเนียมตามกระบวนการดังกล่าวนั้นไม่ถือเป็นค่าอำนวยความสะดวก</w:t>
      </w:r>
    </w:p>
    <w:p w14:paraId="41377AD7" w14:textId="77777777" w:rsidR="00D304BE" w:rsidRP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D304BE">
        <w:rPr>
          <w:rFonts w:ascii="Browallia New" w:hAnsi="Browallia New" w:cs="Browallia New"/>
          <w:b/>
          <w:bCs/>
          <w:sz w:val="32"/>
          <w:szCs w:val="28"/>
          <w:cs/>
        </w:rPr>
        <w:t>8.</w:t>
      </w:r>
      <w:r w:rsidRPr="00D304BE">
        <w:rPr>
          <w:rFonts w:ascii="Browallia New" w:hAnsi="Browallia New" w:cs="Browallia New"/>
          <w:b/>
          <w:bCs/>
          <w:sz w:val="32"/>
          <w:szCs w:val="28"/>
          <w:cs/>
        </w:rPr>
        <w:tab/>
        <w:t>ของกำนัลและการเลี้ยงรับรอง</w:t>
      </w:r>
    </w:p>
    <w:p w14:paraId="5C88B7A2" w14:textId="549F34B1" w:rsidR="00D304BE" w:rsidRP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D304BE">
        <w:rPr>
          <w:rFonts w:ascii="Browallia New" w:hAnsi="Browallia New" w:cs="Browallia New"/>
          <w:sz w:val="32"/>
          <w:szCs w:val="28"/>
          <w:cs/>
        </w:rPr>
        <w:t>โดยทั่วไปแล้วการให้หรือรับของกำนัลหรือการเลี้ยงรับรองเป็นวิธีปฏิบัติปกติเพื่อพัฒนาและรักษาความสัมพันธ์</w:t>
      </w:r>
      <w:r w:rsidR="00BB5F9C">
        <w:rPr>
          <w:rFonts w:ascii="Browallia New" w:hAnsi="Browallia New" w:cs="Browallia New"/>
          <w:sz w:val="32"/>
          <w:szCs w:val="28"/>
          <w:cs/>
        </w:rPr>
        <w:br/>
      </w:r>
      <w:r w:rsidRPr="00D304BE">
        <w:rPr>
          <w:rFonts w:ascii="Browallia New" w:hAnsi="Browallia New" w:cs="Browallia New"/>
          <w:sz w:val="32"/>
          <w:szCs w:val="28"/>
          <w:cs/>
        </w:rPr>
        <w:t xml:space="preserve">ทางธุรกิจกับผู้จำหน่ายสินค้า ผู้รับจ้าง และบุคคลอื่นๆ ของกำนัลและการเลี้ยงรับรองควรมีความพอประมาณ </w:t>
      </w:r>
      <w:r w:rsidR="00BB5F9C">
        <w:rPr>
          <w:rFonts w:ascii="Browallia New" w:hAnsi="Browallia New" w:cs="Browallia New"/>
          <w:sz w:val="32"/>
          <w:szCs w:val="28"/>
          <w:cs/>
        </w:rPr>
        <w:br/>
      </w:r>
      <w:r w:rsidRPr="00D304BE">
        <w:rPr>
          <w:rFonts w:ascii="Browallia New" w:hAnsi="Browallia New" w:cs="Browallia New"/>
          <w:sz w:val="32"/>
          <w:szCs w:val="28"/>
          <w:cs/>
        </w:rPr>
        <w:t>ตามวาระและโอกาส และไม่บ่อยจนเกินไป</w:t>
      </w:r>
    </w:p>
    <w:p w14:paraId="03F9B22C" w14:textId="27F6940E" w:rsid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D304BE">
        <w:rPr>
          <w:rFonts w:ascii="Browallia New" w:hAnsi="Browallia New" w:cs="Browallia New"/>
          <w:sz w:val="32"/>
          <w:szCs w:val="28"/>
          <w:cs/>
        </w:rPr>
        <w:t>ของกำนัลหรือการเลี้ยงรับรองที่อาจมองว่าเป็นสินบน หรือมีผลประโยชน์ทับซ้อน หรือทำลายชื่อเสียงของบริษัทเป็นสิ่งต้องห้ามและต้องหลีกเลี่ยงเสมอไม่ว่าเมื่อใดก็ตาม</w:t>
      </w:r>
      <w:r w:rsidR="005A5EDB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D304BE">
        <w:rPr>
          <w:rFonts w:ascii="Browallia New" w:hAnsi="Browallia New" w:cs="Browallia New"/>
          <w:sz w:val="32"/>
          <w:szCs w:val="28"/>
          <w:cs/>
        </w:rPr>
        <w:t>การให้ของกำนัลหรือการเลี้ยงรับรองต่อเจ้าหน้าที่ของภาครัฐหรือบุคคลใกล้ชิดภายในครอบครัวของ บุคคลเหล่านั้นเป็นสิ่งที่ไม่ควรกระทำไม่ว่าในประเทศใด และของกำนัลจะเป็นสิ่งต้องห้ามทันทีถ้าการให้นั้นมีวัตถุประสงค์เพื่อให้มีผลต่อการตัดสินใจในการกระทำการอย่างใดอย่างหนึ่งหรือสร้างความประทับใจแก่เจ้าหน้าที่ของภาครัฐ ท่านสามารถหาข้อมูลเพิ่มเติมและแนวทางในการปฏิบัติในการให้และรับของกำนัลและการเลี้ยงรับรอง รวมถึงกระบวนการขออนุมัติและขั้นตอนในการบันทึกของกำนัลและการเลี้ยงรับรองได้จาก</w:t>
      </w:r>
      <w:r w:rsidR="000F4558">
        <w:rPr>
          <w:rFonts w:ascii="Browallia New" w:hAnsi="Browallia New" w:cs="Browallia New" w:hint="cs"/>
          <w:sz w:val="32"/>
          <w:szCs w:val="28"/>
          <w:cs/>
        </w:rPr>
        <w:t>นโยบาย</w:t>
      </w:r>
      <w:r w:rsidRPr="00D304BE">
        <w:rPr>
          <w:rFonts w:ascii="Browallia New" w:hAnsi="Browallia New" w:cs="Browallia New"/>
          <w:sz w:val="32"/>
          <w:szCs w:val="28"/>
          <w:cs/>
        </w:rPr>
        <w:t>ว่าด้วยของกำนัลและการเลี้ยงรับรองของประเทศไทย</w:t>
      </w:r>
    </w:p>
    <w:p w14:paraId="76CF6EC9" w14:textId="77777777" w:rsidR="00D30480" w:rsidRDefault="00D30480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5BC6C78F" w14:textId="77777777" w:rsidR="00D30480" w:rsidRDefault="00D30480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57AA2F98" w14:textId="77777777" w:rsidR="00D30480" w:rsidRDefault="00D30480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22F638E7" w14:textId="77777777" w:rsidR="004667D6" w:rsidRPr="00F67947" w:rsidRDefault="004667D6" w:rsidP="004667D6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lastRenderedPageBreak/>
        <w:t>9.</w:t>
      </w: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tab/>
        <w:t>เงินสนับสนุนของผู้จัดหาสินค้าที่ให้กับกิจกรรมของบริษัทและงานการกุศล</w:t>
      </w:r>
    </w:p>
    <w:p w14:paraId="5AF1B322" w14:textId="2CF977EC" w:rsidR="004667D6" w:rsidRPr="004667D6" w:rsidRDefault="004667D6" w:rsidP="004667D6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667D6">
        <w:rPr>
          <w:rFonts w:ascii="Browallia New" w:hAnsi="Browallia New" w:cs="Browallia New"/>
          <w:sz w:val="32"/>
          <w:szCs w:val="28"/>
          <w:cs/>
        </w:rPr>
        <w:t>เรามีแนวทางปฏิบัติว่าด้วยกรณีที่ผู้จัดหาสินค้าได้รับอนุมัติให้สนับสนุนเงินในการจัดกิจกรรมภายในของบริษัทหรืองานการกุศล ดังนั้นเราจะต้องไม่ขอหรือรับเงินสนับสนุนจากผู้จัดหาสินค้าสำหรับการจัดงาน เช่นงานปาร์ตี้ หาก</w:t>
      </w:r>
      <w:r w:rsidR="00D30480">
        <w:rPr>
          <w:rFonts w:ascii="Browallia New" w:hAnsi="Browallia New" w:cs="Browallia New"/>
          <w:sz w:val="32"/>
          <w:szCs w:val="28"/>
          <w:cs/>
        </w:rPr>
        <w:br/>
      </w:r>
      <w:r w:rsidRPr="004667D6">
        <w:rPr>
          <w:rFonts w:ascii="Browallia New" w:hAnsi="Browallia New" w:cs="Browallia New"/>
          <w:sz w:val="32"/>
          <w:szCs w:val="28"/>
          <w:cs/>
        </w:rPr>
        <w:t>ผู้จัดหาสินค้าถูกเชิญให้ซื้อบัตรเข้าร่วมกิจกรรม ภายในของบริษัท ราคาของบัตรจะต้องไม่ถูกนำมาเป็นเงินอุดหนุนให้กับพนักงานของเราในการเข้าร่วม</w:t>
      </w:r>
    </w:p>
    <w:p w14:paraId="05F3FA92" w14:textId="403E3C64" w:rsidR="004667D6" w:rsidRDefault="004667D6" w:rsidP="004667D6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4667D6">
        <w:rPr>
          <w:rFonts w:ascii="Browallia New" w:hAnsi="Browallia New" w:cs="Browallia New"/>
          <w:sz w:val="32"/>
          <w:szCs w:val="28"/>
          <w:cs/>
        </w:rPr>
        <w:t xml:space="preserve">กรณีการสนับสนุนเงินในการจัดงานการกุศล เช่น งานกีฬาสีหรืองานอาหารค่ำเพื่อการกุศล หลักการสำคัญคือค่าใช้จ่ายในการจัดกิจกรรมของบริษัทถือเป็นความรับผิดชอบของเราโดยตรง หากผู้จัดหาสินค้าสนับสนุนเงินเพื่องานการกุศลร่วมกับเรา ให้แจ้งหน้าที่ของผู้สนับสนุน (สปอนเซอร์) แก่บริษัทอย่างชัดเจนและเหมาะสม เราจะไม่รับความน่าเชื่อถือ (เครดิต) จากการสนับสนุนเงินจากผู้จัดหาสินค้าหรือบุคคลภายนอกใด ๆ </w:t>
      </w:r>
      <w:r w:rsidR="006F3367">
        <w:rPr>
          <w:rFonts w:ascii="Browallia New" w:hAnsi="Browallia New" w:cs="Browallia New" w:hint="cs"/>
          <w:sz w:val="32"/>
          <w:szCs w:val="28"/>
          <w:cs/>
        </w:rPr>
        <w:t>อีกทั้ง</w:t>
      </w:r>
      <w:r w:rsidRPr="004667D6">
        <w:rPr>
          <w:rFonts w:ascii="Browallia New" w:hAnsi="Browallia New" w:cs="Browallia New"/>
          <w:sz w:val="32"/>
          <w:szCs w:val="28"/>
          <w:cs/>
        </w:rPr>
        <w:t>เราจะไม่กดดัน</w:t>
      </w:r>
      <w:r w:rsidR="006F3367">
        <w:rPr>
          <w:rFonts w:ascii="Browallia New" w:hAnsi="Browallia New" w:cs="Browallia New"/>
          <w:sz w:val="32"/>
          <w:szCs w:val="28"/>
          <w:cs/>
        </w:rPr>
        <w:br/>
      </w:r>
      <w:r w:rsidRPr="004667D6">
        <w:rPr>
          <w:rFonts w:ascii="Browallia New" w:hAnsi="Browallia New" w:cs="Browallia New"/>
          <w:sz w:val="32"/>
          <w:szCs w:val="28"/>
          <w:cs/>
        </w:rPr>
        <w:t>ผู้จัดหาสินค้าหรือบุคคลภายนอกในการซื้อบัตรเข้าร่วมงานใด ๆ ของเราอย่างเด็ดขาด</w:t>
      </w:r>
    </w:p>
    <w:p w14:paraId="3F15BE8D" w14:textId="77777777" w:rsidR="00F67947" w:rsidRP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t>10.</w:t>
      </w: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tab/>
        <w:t>การให้การสนับสนุนทางการเมืองหรือการบริจาคเพื่อการกุศล</w:t>
      </w:r>
    </w:p>
    <w:p w14:paraId="5591FC0F" w14:textId="0A080475" w:rsid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F67947">
        <w:rPr>
          <w:rFonts w:ascii="Browallia New" w:hAnsi="Browallia New" w:cs="Browallia New"/>
          <w:sz w:val="32"/>
          <w:szCs w:val="28"/>
          <w:cs/>
        </w:rPr>
        <w:t>แม้ว่าเราจะมีการทำงานร่วมกับหน่วยงานของรัฐหรือภาคส่วนอื่นทั่วโลกในการให้การสนับสนุนความเป็นอยู่ที่ดีของลูกค้าหรือชุมชมของเรา แต่ในฐานะที่เราเป็นผู้ประกอบธุรกิจ เราไม่ฝักใฝ่ในทางการเมืองและเราไม่บริจาคเพื่อการเมือง เราให้การสนับสนุนทั้งทางด้าน การเงินและในรูปแบบอื่น</w:t>
      </w:r>
      <w:r w:rsidR="006F3367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F67947">
        <w:rPr>
          <w:rFonts w:ascii="Browallia New" w:hAnsi="Browallia New" w:cs="Browallia New"/>
          <w:sz w:val="32"/>
          <w:szCs w:val="28"/>
          <w:cs/>
        </w:rPr>
        <w:t>ๆ แก่องค์กรที่ไม่แสวงหากำไรที่ได้รับการรับรองเพื่อที่จะปรับปรุง ความเป็นอยู่ที่ดีโดยรวมแก่ชุมชนในที่ ๆ เราประกอบกิจการอยู่ การให้การสนับสนุนหรือ บริจาคเพื่อการกุศลจะต้องไม่เป็นการบริจาคเพื่อหวังผลตอบแทนที่ไม่สมควรต่อบริษัทและการบริจาคให้แก่การกุศลที่เกี่ยวข้องกับเจ้าหน้าที่ของภาครัฐและครอบครัวของบุคคลเหล่านั้นเป็นความเสี่ยงต่อการให้สินบนเป็นอย่างมาก ดังนั้น จึงต้องพิจารณาอย่างรอบคอบ และมีการจัดทำบันทึกรายการดังกล่าวตามที่กำหนดไว้ใน</w:t>
      </w:r>
      <w:r w:rsidR="00546AF9"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Pr="00F67947">
        <w:rPr>
          <w:rFonts w:ascii="Browallia New" w:hAnsi="Browallia New" w:cs="Browallia New"/>
          <w:sz w:val="32"/>
          <w:szCs w:val="28"/>
          <w:cs/>
        </w:rPr>
        <w:t>การบริจาคเพื่อการกุศลของประเทศไทย</w:t>
      </w:r>
    </w:p>
    <w:p w14:paraId="02DAB64A" w14:textId="77777777" w:rsidR="00F67947" w:rsidRP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b/>
          <w:bCs/>
          <w:sz w:val="32"/>
          <w:szCs w:val="28"/>
        </w:rPr>
      </w:pP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t>11.</w:t>
      </w:r>
      <w:r w:rsidRPr="00F67947">
        <w:rPr>
          <w:rFonts w:ascii="Browallia New" w:hAnsi="Browallia New" w:cs="Browallia New"/>
          <w:b/>
          <w:bCs/>
          <w:sz w:val="32"/>
          <w:szCs w:val="28"/>
          <w:cs/>
        </w:rPr>
        <w:tab/>
        <w:t>การแจ้งข้อกังวลใจ</w:t>
      </w:r>
    </w:p>
    <w:p w14:paraId="77CCA5E2" w14:textId="3B820716" w:rsidR="00F67947" w:rsidRP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F67947">
        <w:rPr>
          <w:rFonts w:ascii="Browallia New" w:hAnsi="Browallia New" w:cs="Browallia New"/>
          <w:sz w:val="32"/>
          <w:szCs w:val="28"/>
          <w:cs/>
        </w:rPr>
        <w:t>หากท่านสงสัยว่ามีการกระทำผิดตาม</w:t>
      </w:r>
      <w:r w:rsidR="00546AF9">
        <w:rPr>
          <w:rFonts w:ascii="Browallia New" w:hAnsi="Browallia New" w:cs="Browallia New"/>
          <w:sz w:val="32"/>
          <w:szCs w:val="28"/>
          <w:cs/>
        </w:rPr>
        <w:t>แนวปฏิบัติ</w:t>
      </w:r>
      <w:r w:rsidRPr="00F67947">
        <w:rPr>
          <w:rFonts w:ascii="Browallia New" w:hAnsi="Browallia New" w:cs="Browallia New"/>
          <w:sz w:val="32"/>
          <w:szCs w:val="28"/>
          <w:cs/>
        </w:rPr>
        <w:t>นี้หรืออาจเกิดขึ้นได้ในอนาคต โปรดแจ้งสายตรงโปร่งใสที่หมายเลขโทรศัพท์ 1800-019099 (สายตรง)</w:t>
      </w:r>
    </w:p>
    <w:p w14:paraId="0104BB87" w14:textId="39B12B25" w:rsidR="00F67947" w:rsidRP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F67947">
        <w:rPr>
          <w:rFonts w:ascii="Browallia New" w:hAnsi="Browallia New" w:cs="Browallia New"/>
          <w:sz w:val="32"/>
          <w:szCs w:val="28"/>
          <w:cs/>
        </w:rPr>
        <w:t>สายตรงโปร่งใสดำเนินการอย่างอิสระเพื่อให้ท่านสามารถรายงานเหตุการณ์น่าสงสัยได้อย่างมั่นใจ โดยที่สายรายงานทุกสายที่เกี่ยวข้องกับทั้งเรื่องสินค้าหรือการบริการของบริษัทจะถูกส่งไปเพื่อตรวจทานและด</w:t>
      </w:r>
      <w:r w:rsidR="009A242A">
        <w:rPr>
          <w:rFonts w:ascii="Browallia New" w:hAnsi="Browallia New" w:cs="Browallia New" w:hint="cs"/>
          <w:sz w:val="32"/>
          <w:szCs w:val="28"/>
          <w:cs/>
        </w:rPr>
        <w:t>ำ</w:t>
      </w:r>
      <w:r w:rsidRPr="00F67947">
        <w:rPr>
          <w:rFonts w:ascii="Browallia New" w:hAnsi="Browallia New" w:cs="Browallia New"/>
          <w:sz w:val="32"/>
          <w:szCs w:val="28"/>
          <w:cs/>
        </w:rPr>
        <w:t>เนินการในวิธีที่เหมาะสม</w:t>
      </w:r>
    </w:p>
    <w:p w14:paraId="1BE4EFE1" w14:textId="49CA6307" w:rsidR="00F67947" w:rsidRDefault="00F67947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F67947">
        <w:rPr>
          <w:rFonts w:ascii="Browallia New" w:hAnsi="Browallia New" w:cs="Browallia New"/>
          <w:sz w:val="32"/>
          <w:szCs w:val="28"/>
          <w:cs/>
        </w:rPr>
        <w:t>เรามุ่งมั่นที่จะสร้างความมั่นใจว่าจะไม่มีผู้ที่ได้รับความเสียหายจากการปฏิเสธการมีส่วนร่วมในการติดสินบนหรือจากการแจ้งข้อสงสัยโดยสุจริตว่ามีหรืออาจมีการกระทำความผิดโดยการติดสินบน ทั้งนี้ หากท่านรายงานด้วยเจตนาสุจริตและข้อกังวลเป็นเรื่องจริง ผู้จัดหาสินค้าต้องไม่อยู่ในความเสี่ยงจากการถูกแก้แค้นใด ๆ</w:t>
      </w:r>
      <w:r w:rsidR="009A242A">
        <w:rPr>
          <w:rFonts w:ascii="Browallia New" w:hAnsi="Browallia New" w:cs="Browallia New" w:hint="cs"/>
          <w:sz w:val="32"/>
          <w:szCs w:val="28"/>
          <w:cs/>
        </w:rPr>
        <w:t xml:space="preserve"> </w:t>
      </w:r>
      <w:r w:rsidRPr="00F67947">
        <w:rPr>
          <w:rFonts w:ascii="Browallia New" w:hAnsi="Browallia New" w:cs="Browallia New"/>
          <w:sz w:val="32"/>
          <w:szCs w:val="28"/>
          <w:cs/>
        </w:rPr>
        <w:t>ที่เป็นผลมาจากการแจ้งข้อกังวลดังกล่าว</w:t>
      </w:r>
    </w:p>
    <w:p w14:paraId="4BCD2A29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14D57E3B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214FBEDE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1B286D3E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347326FC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070AB744" w14:textId="77777777" w:rsidR="00DF3F6A" w:rsidRDefault="00DF3F6A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53EEE04B" w14:textId="12C14423" w:rsidR="00DF3F6A" w:rsidRPr="00F67947" w:rsidRDefault="00672F72" w:rsidP="00F67947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  <w:r w:rsidRPr="00DF3F6A">
        <w:rPr>
          <w:rFonts w:ascii="Browallia New" w:hAnsi="Browallia New" w:cs="Browallia New"/>
          <w:noProof/>
          <w:sz w:val="32"/>
          <w:szCs w:val="28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150EE2D" wp14:editId="53EB3BFD">
                <wp:simplePos x="0" y="0"/>
                <wp:positionH relativeFrom="margin">
                  <wp:posOffset>46355</wp:posOffset>
                </wp:positionH>
                <wp:positionV relativeFrom="paragraph">
                  <wp:posOffset>669925</wp:posOffset>
                </wp:positionV>
                <wp:extent cx="5830570" cy="1404620"/>
                <wp:effectExtent l="0" t="0" r="1778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40C31" w14:textId="489B1B20" w:rsidR="00DF3F6A" w:rsidRPr="00672F72" w:rsidRDefault="00DF3F6A" w:rsidP="00DF3F6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ข้าพเจ้า (ชื่อบุคคล)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ในฐานะตัวแทนของ</w:t>
                            </w:r>
                          </w:p>
                          <w:p w14:paraId="79DC64B6" w14:textId="08EB27FD" w:rsidR="00DF3F6A" w:rsidRPr="00672F72" w:rsidRDefault="00DF3F6A" w:rsidP="00DF3F6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>(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ชื่อนิติบุคคล)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u w:val="dotted"/>
                                <w:cs/>
                              </w:rPr>
                              <w:tab/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ได้อ่านและเข้าใจ</w:t>
                            </w:r>
                            <w:r w:rsidR="00546AF9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แนวปฏิบัติ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ว่าด้วยการต่อต้านสินบนสำหรับคู่ค้าและยินดีที่จะปฏิบัติตามทั้งนี้ข้าพเจ้าได้รับสำเนา</w:t>
                            </w:r>
                            <w:r w:rsidR="00546AF9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แนวปฏิบัติ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ว่าด้วยการต่อต้านสินบนสำหรับคู่ค้าดังกล่าวไว้เป็นที่เรียบร้อย จึงลงลายมือชื่อไว้เป็นหลักฐาน</w:t>
                            </w:r>
                          </w:p>
                          <w:p w14:paraId="1710A2F0" w14:textId="77777777" w:rsidR="00DF3F6A" w:rsidRPr="00672F72" w:rsidRDefault="00DF3F6A" w:rsidP="00DF3F6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1BE9F7A3" w14:textId="77777777" w:rsidR="00672F72" w:rsidRPr="00672F72" w:rsidRDefault="00DF3F6A" w:rsidP="00DF3F6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ลงชื่อ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</w:p>
                          <w:p w14:paraId="660CA6AC" w14:textId="77777777" w:rsidR="00672F72" w:rsidRPr="00672F72" w:rsidRDefault="00DF3F6A" w:rsidP="00DF3F6A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="00672F72"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="00672F72" w:rsidRPr="00672F72">
                              <w:rPr>
                                <w:rFonts w:ascii="Browallia New" w:hAnsi="Browallia New" w:cs="Browallia New" w:hint="cs"/>
                              </w:rPr>
                              <w:t xml:space="preserve">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>(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  <w:t>)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</w:rPr>
                              <w:tab/>
                            </w:r>
                          </w:p>
                          <w:p w14:paraId="064E61C6" w14:textId="6B98F56F" w:rsidR="00DF3F6A" w:rsidRDefault="00DF3F6A" w:rsidP="00672F72">
                            <w:pPr>
                              <w:ind w:left="4320" w:firstLine="720"/>
                            </w:pP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วันที่ </w:t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 w:rsidRPr="00672F72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50EE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.65pt;margin-top:52.75pt;width:459.1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">
                <v:textbox style="mso-fit-shape-to-text:t">
                  <w:txbxContent>
                    <w:p w14:paraId="17F40C31" w14:textId="489B1B20" w:rsidR="00DF3F6A" w:rsidRPr="00672F72" w:rsidRDefault="00DF3F6A" w:rsidP="00DF3F6A">
                      <w:pPr>
                        <w:rPr>
                          <w:rFonts w:ascii="Browallia New" w:hAnsi="Browallia New" w:cs="Browallia New"/>
                        </w:rPr>
                      </w:pP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ข้าพเจ้า (ชื่อบุคคล)</w:t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ในฐานะตัวแทนของ</w:t>
                      </w:r>
                    </w:p>
                    <w:p w14:paraId="79DC64B6" w14:textId="08EB27FD" w:rsidR="00DF3F6A" w:rsidRPr="00672F72" w:rsidRDefault="00DF3F6A" w:rsidP="00DF3F6A">
                      <w:pPr>
                        <w:rPr>
                          <w:rFonts w:ascii="Browallia New" w:hAnsi="Browallia New" w:cs="Browallia New"/>
                        </w:rPr>
                      </w:pPr>
                      <w:r w:rsidRPr="00672F72">
                        <w:rPr>
                          <w:rFonts w:ascii="Browallia New" w:hAnsi="Browallia New" w:cs="Browallia New" w:hint="cs"/>
                        </w:rPr>
                        <w:t>(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ชื่อนิติบุคคล)</w:t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u w:val="dotted"/>
                          <w:cs/>
                        </w:rPr>
                        <w:tab/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ได้อ่านและเข้าใจ</w:t>
                      </w:r>
                      <w:r w:rsidR="00546AF9">
                        <w:rPr>
                          <w:rFonts w:ascii="Browallia New" w:hAnsi="Browallia New" w:cs="Browallia New" w:hint="cs"/>
                          <w:cs/>
                        </w:rPr>
                        <w:t>แนวปฏิบัติ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ว่าด้วยการต่อต้านสินบนสำหรับคู่ค้าและยินดีที่จะปฏิบัติตามทั้งนี้ข้าพเจ้าได้รับสำเนา</w:t>
                      </w:r>
                      <w:r w:rsidR="00546AF9">
                        <w:rPr>
                          <w:rFonts w:ascii="Browallia New" w:hAnsi="Browallia New" w:cs="Browallia New" w:hint="cs"/>
                          <w:cs/>
                        </w:rPr>
                        <w:t>แนวปฏิบัติ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>ว่าด้วยการต่อต้านสินบนสำหรับคู่ค้าดังกล่าวไว้เป็นที่เรียบร้อย จึงลงลายมือชื่อไว้เป็นหลักฐาน</w:t>
                      </w:r>
                    </w:p>
                    <w:p w14:paraId="1710A2F0" w14:textId="77777777" w:rsidR="00DF3F6A" w:rsidRPr="00672F72" w:rsidRDefault="00DF3F6A" w:rsidP="00DF3F6A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1BE9F7A3" w14:textId="77777777" w:rsidR="00672F72" w:rsidRPr="00672F72" w:rsidRDefault="00DF3F6A" w:rsidP="00DF3F6A">
                      <w:pPr>
                        <w:rPr>
                          <w:rFonts w:ascii="Browallia New" w:hAnsi="Browallia New" w:cs="Browallia New"/>
                        </w:rPr>
                      </w:pP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 xml:space="preserve">ลงชื่อ 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</w:p>
                    <w:p w14:paraId="660CA6AC" w14:textId="77777777" w:rsidR="00672F72" w:rsidRPr="00672F72" w:rsidRDefault="00DF3F6A" w:rsidP="00DF3F6A">
                      <w:pPr>
                        <w:rPr>
                          <w:rFonts w:ascii="Browallia New" w:hAnsi="Browallia New" w:cs="Browallia New"/>
                        </w:rPr>
                      </w:pP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="00672F72"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="00672F72" w:rsidRPr="00672F72">
                        <w:rPr>
                          <w:rFonts w:ascii="Browallia New" w:hAnsi="Browallia New" w:cs="Browallia New" w:hint="cs"/>
                        </w:rPr>
                        <w:t xml:space="preserve"> </w:t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>(</w:t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  <w:t>)</w:t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</w:rPr>
                        <w:tab/>
                      </w:r>
                    </w:p>
                    <w:p w14:paraId="064E61C6" w14:textId="6B98F56F" w:rsidR="00DF3F6A" w:rsidRDefault="00DF3F6A" w:rsidP="00672F72">
                      <w:pPr>
                        <w:ind w:left="4320" w:firstLine="720"/>
                      </w:pP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 xml:space="preserve">วันที่ </w:t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 w:rsidRPr="00672F72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>
                        <w:rPr>
                          <w:rFonts w:cs="Cordia New"/>
                          <w:cs/>
                        </w:rPr>
                        <w:tab/>
                      </w:r>
                      <w:r>
                        <w:rPr>
                          <w:rFonts w:cs="Cordia New"/>
                          <w:cs/>
                        </w:rPr>
                        <w:tab/>
                      </w:r>
                      <w:r>
                        <w:rPr>
                          <w:rFonts w:cs="Cordia New"/>
                          <w:cs/>
                        </w:rPr>
                        <w:tab/>
                      </w:r>
                      <w:r>
                        <w:rPr>
                          <w:rFonts w:cs="Cordia New"/>
                          <w:cs/>
                        </w:rPr>
                        <w:tab/>
                      </w:r>
                      <w:r>
                        <w:rPr>
                          <w:rFonts w:cs="Cordia New"/>
                          <w:cs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F3F6A">
        <w:rPr>
          <w:rFonts w:ascii="Browallia New" w:hAnsi="Browallia New" w:cs="Browallia New"/>
          <w:noProof/>
          <w:sz w:val="32"/>
          <w:szCs w:val="28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16CB356" wp14:editId="3E18586D">
                <wp:simplePos x="0" y="0"/>
                <wp:positionH relativeFrom="margin">
                  <wp:posOffset>47872</wp:posOffset>
                </wp:positionH>
                <wp:positionV relativeFrom="paragraph">
                  <wp:posOffset>57</wp:posOffset>
                </wp:positionV>
                <wp:extent cx="5830570" cy="308610"/>
                <wp:effectExtent l="0" t="0" r="17780" b="152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65F30" w14:textId="26D93911" w:rsidR="00672F72" w:rsidRPr="00F659D2" w:rsidRDefault="00672F72" w:rsidP="0067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659D2">
                              <w:rPr>
                                <w:rFonts w:cs="Cordia New" w:hint="cs"/>
                                <w:b/>
                                <w:bCs/>
                                <w:cs/>
                              </w:rPr>
                              <w:t>*** กรุณาลงชื่อในเอกสารนี้ และส่งคืนเจ้าหน้าที่ฝ่ายจัดซื้อของบริษัท เพื่อเก็บไว้เป็นหลักฐาน***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CB356" id="_x0000_s1028" type="#_x0000_t202" style="position:absolute;left:0;text-align:left;margin-left:3.75pt;margin-top:0;width:459.1pt;height:24.3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">
                <v:textbox>
                  <w:txbxContent>
                    <w:p w14:paraId="02A65F30" w14:textId="26D93911" w:rsidR="00672F72" w:rsidRPr="00F659D2" w:rsidRDefault="00672F72" w:rsidP="00672F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659D2">
                        <w:rPr>
                          <w:rFonts w:cs="Cordia New" w:hint="cs"/>
                          <w:b/>
                          <w:bCs/>
                          <w:cs/>
                        </w:rPr>
                        <w:t>*** กรุณาลงชื่อในเอกสารนี้ และส่งคืนเจ้าหน้าที่ฝ่ายจัดซื้อของบริษัท เพื่อเก็บไว้เป็นหลักฐาน***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2B4A95" w14:textId="3A70C1A2" w:rsidR="00F67947" w:rsidRPr="00D304BE" w:rsidRDefault="00F67947" w:rsidP="004667D6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1D35002D" w14:textId="77777777" w:rsidR="00D304BE" w:rsidRP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</w:rPr>
      </w:pPr>
    </w:p>
    <w:p w14:paraId="0DF4B25A" w14:textId="77777777" w:rsidR="00D304BE" w:rsidRPr="00D304BE" w:rsidRDefault="00D304BE" w:rsidP="00D304BE">
      <w:pPr>
        <w:pStyle w:val="Default"/>
        <w:shd w:val="clear" w:color="auto" w:fill="FFFFFF" w:themeFill="background1"/>
        <w:spacing w:after="120"/>
        <w:ind w:left="360"/>
        <w:jc w:val="thaiDistribute"/>
        <w:rPr>
          <w:rFonts w:ascii="Browallia New" w:hAnsi="Browallia New" w:cs="Browallia New"/>
          <w:sz w:val="32"/>
          <w:szCs w:val="28"/>
          <w:cs/>
        </w:rPr>
      </w:pPr>
    </w:p>
    <w:sectPr w:rsidR="00D304BE" w:rsidRPr="00D304BE" w:rsidSect="00CF548B">
      <w:headerReference w:type="default" r:id="rId9"/>
      <w:footerReference w:type="default" r:id="rId10"/>
      <w:pgSz w:w="11906" w:h="16838" w:code="9"/>
      <w:pgMar w:top="2070" w:right="1286" w:bottom="1296" w:left="1411" w:header="57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01C2" w14:textId="77777777" w:rsidR="007F555C" w:rsidRDefault="007F555C" w:rsidP="00BA6F5F">
      <w:pPr>
        <w:spacing w:after="0" w:line="240" w:lineRule="auto"/>
      </w:pPr>
      <w:r>
        <w:separator/>
      </w:r>
    </w:p>
  </w:endnote>
  <w:endnote w:type="continuationSeparator" w:id="0">
    <w:p w14:paraId="53BA9319" w14:textId="77777777" w:rsidR="007F555C" w:rsidRDefault="007F555C" w:rsidP="00BA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7E32" w14:textId="77777777" w:rsidR="006C1205" w:rsidRDefault="006C1205">
    <w:pPr>
      <w:pStyle w:val="Footer"/>
    </w:pPr>
    <w:r>
      <w:rPr>
        <w:rFonts w:ascii="Arial" w:hAnsi="Arial" w:cs="Arial"/>
        <w:b/>
        <w:bCs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A6C29B1" wp14:editId="028849F0">
              <wp:simplePos x="0" y="0"/>
              <wp:positionH relativeFrom="page">
                <wp:posOffset>-21590</wp:posOffset>
              </wp:positionH>
              <wp:positionV relativeFrom="paragraph">
                <wp:posOffset>-149860</wp:posOffset>
              </wp:positionV>
              <wp:extent cx="7579995" cy="614045"/>
              <wp:effectExtent l="0" t="0" r="190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79995" cy="614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FF8265" w14:textId="174854DD" w:rsidR="006C1205" w:rsidRPr="00F13D4E" w:rsidRDefault="002D3169" w:rsidP="001F7905">
                          <w:pPr>
                            <w:tabs>
                              <w:tab w:val="right" w:pos="10440"/>
                            </w:tabs>
                            <w:spacing w:after="0"/>
                            <w:ind w:left="1377" w:right="767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rowallia New" w:hAnsi="Browallia New" w:cs="Browallia New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แนวปฏิบัติ</w:t>
                          </w:r>
                          <w:r w:rsidRPr="002D3169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ว่าด้วยการต่อต้านสินบนสำหรับคู่ค้า</w:t>
                          </w:r>
                          <w:r w:rsidR="006C1205" w:rsidRPr="00F13D4E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ab/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t>หน้า</w: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t xml:space="preserve"> </w: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fldChar w:fldCharType="begin"/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instrText xml:space="preserve"> PAGE  \</w:instrTex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instrText xml:space="preserve">* </w:instrTex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instrText>Arabic  \</w:instrTex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instrText xml:space="preserve">* </w:instrTex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instrText xml:space="preserve">MERGEFORMAT </w:instrTex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fldChar w:fldCharType="end"/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t xml:space="preserve"> </w: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t>จาก</w:t>
                          </w:r>
                          <w:r w:rsidR="006C1205" w:rsidRPr="00F13D4E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t xml:space="preserve"> </w:t>
                          </w:r>
                          <w:r w:rsidR="009F6D00">
                            <w:rPr>
                              <w:rFonts w:ascii="Browallia New" w:hAnsi="Browallia New" w:cs="Browallia New" w:hint="cs"/>
                              <w:sz w:val="24"/>
                              <w:szCs w:val="24"/>
                              <w:cs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C29B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.7pt;margin-top:-11.8pt;width:596.85pt;height:48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" filled="f" stroked="f">
              <v:textbox inset="0,0,0,0">
                <w:txbxContent>
                  <w:p w14:paraId="44FF8265" w14:textId="174854DD" w:rsidR="006C1205" w:rsidRPr="00F13D4E" w:rsidRDefault="002D3169" w:rsidP="001F7905">
                    <w:pPr>
                      <w:tabs>
                        <w:tab w:val="right" w:pos="10440"/>
                      </w:tabs>
                      <w:spacing w:after="0"/>
                      <w:ind w:left="1377" w:right="767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Browallia New" w:hAnsi="Browallia New" w:cs="Browallia New" w:hint="cs"/>
                        <w:b/>
                        <w:bCs/>
                        <w:sz w:val="24"/>
                        <w:szCs w:val="24"/>
                        <w:cs/>
                      </w:rPr>
                      <w:t>แนวปฏิบัติ</w:t>
                    </w:r>
                    <w:r w:rsidRPr="002D3169">
                      <w:rPr>
                        <w:rFonts w:ascii="Browallia New" w:hAnsi="Browallia New" w:cs="Browallia New"/>
                        <w:b/>
                        <w:bCs/>
                        <w:sz w:val="24"/>
                        <w:szCs w:val="24"/>
                        <w:cs/>
                      </w:rPr>
                      <w:t>ว่าด้วยการต่อต้านสินบนสำหรับคู่ค้า</w:t>
                    </w:r>
                    <w:r w:rsidR="006C1205" w:rsidRPr="00F13D4E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ab/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t>หน้า</w: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t xml:space="preserve"> </w: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fldChar w:fldCharType="begin"/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instrText xml:space="preserve"> PAGE  \</w:instrTex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instrText xml:space="preserve">* </w:instrTex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instrText>Arabic  \</w:instrTex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instrText xml:space="preserve">* </w:instrTex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instrText xml:space="preserve">MERGEFORMAT </w:instrTex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fldChar w:fldCharType="separate"/>
                    </w:r>
                    <w:r w:rsidR="006C1205" w:rsidRPr="00F13D4E">
                      <w:rPr>
                        <w:rFonts w:ascii="Browallia New" w:hAnsi="Browallia New" w:cs="Browallia New"/>
                        <w:noProof/>
                        <w:sz w:val="24"/>
                        <w:szCs w:val="24"/>
                      </w:rPr>
                      <w:t>6</w: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fldChar w:fldCharType="end"/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t xml:space="preserve"> </w: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t>จาก</w:t>
                    </w:r>
                    <w:r w:rsidR="006C1205" w:rsidRPr="00F13D4E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t xml:space="preserve"> </w:t>
                    </w:r>
                    <w:r w:rsidR="009F6D00">
                      <w:rPr>
                        <w:rFonts w:ascii="Browallia New" w:hAnsi="Browallia New" w:cs="Browallia New" w:hint="cs"/>
                        <w:sz w:val="24"/>
                        <w:szCs w:val="24"/>
                        <w:cs/>
                      </w:rPr>
                      <w:t>4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rFonts w:ascii="Arial" w:hAnsi="Arial" w:cs="Arial"/>
        <w:b/>
        <w:bCs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1893F79" wp14:editId="4954E325">
              <wp:simplePos x="0" y="0"/>
              <wp:positionH relativeFrom="column">
                <wp:posOffset>-38735</wp:posOffset>
              </wp:positionH>
              <wp:positionV relativeFrom="paragraph">
                <wp:posOffset>-205740</wp:posOffset>
              </wp:positionV>
              <wp:extent cx="57912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60F469" id="Straight Connector 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16.2pt" to="452.95pt,-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" strokecolor="gray [1629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D554" w14:textId="77777777" w:rsidR="007F555C" w:rsidRDefault="007F555C" w:rsidP="00BA6F5F">
      <w:pPr>
        <w:spacing w:after="0" w:line="240" w:lineRule="auto"/>
      </w:pPr>
      <w:r>
        <w:separator/>
      </w:r>
    </w:p>
  </w:footnote>
  <w:footnote w:type="continuationSeparator" w:id="0">
    <w:p w14:paraId="45CA9BF8" w14:textId="77777777" w:rsidR="007F555C" w:rsidRDefault="007F555C" w:rsidP="00BA6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A0E8" w14:textId="6172ECCA" w:rsidR="00995B4D" w:rsidRDefault="00F7549A">
    <w:pPr>
      <w:pStyle w:val="Header"/>
    </w:pPr>
    <w:r w:rsidRPr="00995B4D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55A4488" wp14:editId="5DEE896D">
              <wp:simplePos x="0" y="0"/>
              <wp:positionH relativeFrom="margin">
                <wp:posOffset>4634678</wp:posOffset>
              </wp:positionH>
              <wp:positionV relativeFrom="paragraph">
                <wp:posOffset>-108269</wp:posOffset>
              </wp:positionV>
              <wp:extent cx="1511774" cy="764274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1774" cy="76427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AB9F44" w14:textId="7435CAE2" w:rsidR="00995B4D" w:rsidRPr="009B1F64" w:rsidRDefault="00F7549A" w:rsidP="00995B4D">
                          <w:pPr>
                            <w:jc w:val="center"/>
                            <w:rPr>
                              <w:rFonts w:ascii="BrowalliaUPC" w:hAnsi="BrowalliaUPC" w:cs="BrowalliaUPC"/>
                              <w:color w:val="7F7F7F" w:themeColor="text1" w:themeTint="80"/>
                              <w:sz w:val="20"/>
                              <w:szCs w:val="20"/>
                              <w:cs/>
                              <w14:textOutline w14:w="9525" w14:cap="rnd" w14:cmpd="sng" w14:algn="ctr">
                                <w14:solidFill>
                                  <w14:schemeClr w14:val="bg1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F7549A">
                            <w:rPr>
                              <w:rFonts w:hint="cs"/>
                              <w:noProof/>
                              <w:szCs w:val="22"/>
                              <w:cs/>
                            </w:rPr>
                            <w:drawing>
                              <wp:inline distT="0" distB="0" distL="0" distR="0" wp14:anchorId="53EDE927" wp14:editId="41072C6E">
                                <wp:extent cx="1201064" cy="518615"/>
                                <wp:effectExtent l="0" t="0" r="0" b="0"/>
                                <wp:docPr id="20538950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05802" cy="5206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A448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style="position:absolute;margin-left:364.95pt;margin-top:-8.55pt;width:119.05pt;height:60.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" filled="f" stroked="f" strokeweight=".5pt">
              <v:textbox>
                <w:txbxContent>
                  <w:p w14:paraId="04AB9F44" w14:textId="7435CAE2" w:rsidR="00995B4D" w:rsidRPr="009B1F64" w:rsidRDefault="00F7549A" w:rsidP="00995B4D">
                    <w:pPr>
                      <w:jc w:val="center"/>
                      <w:rPr>
                        <w:rFonts w:ascii="BrowalliaUPC" w:hAnsi="BrowalliaUPC" w:cs="BrowalliaUPC"/>
                        <w:color w:val="7F7F7F" w:themeColor="text1" w:themeTint="80"/>
                        <w:sz w:val="20"/>
                        <w:szCs w:val="20"/>
                        <w:cs/>
                        <w14:textOutline w14:w="9525" w14:cap="rnd" w14:cmpd="sng" w14:algn="ctr">
                          <w14:solidFill>
                            <w14:schemeClr w14:val="bg1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F7549A">
                      <w:rPr>
                        <w:rFonts w:hint="cs"/>
                        <w:noProof/>
                        <w:szCs w:val="22"/>
                        <w:cs/>
                      </w:rPr>
                      <w:drawing>
                        <wp:inline distT="0" distB="0" distL="0" distR="0" wp14:anchorId="53EDE927" wp14:editId="41072C6E">
                          <wp:extent cx="1201064" cy="518615"/>
                          <wp:effectExtent l="0" t="0" r="0" b="0"/>
                          <wp:docPr id="20538950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5802" cy="5206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9"/>
      <w:gridCol w:w="4600"/>
    </w:tblGrid>
    <w:tr w:rsidR="00E71E64" w14:paraId="12E75263" w14:textId="77777777" w:rsidTr="00171314">
      <w:tc>
        <w:tcPr>
          <w:tcW w:w="4599" w:type="dxa"/>
        </w:tcPr>
        <w:p w14:paraId="53E5FF2F" w14:textId="77777777" w:rsidR="00E71E64" w:rsidRPr="00203081" w:rsidRDefault="00E71E64" w:rsidP="00D73E3B">
          <w:pPr>
            <w:pStyle w:val="Header"/>
            <w:spacing w:after="120"/>
            <w:rPr>
              <w:rFonts w:ascii="Browallia New" w:hAnsi="Browallia New" w:cs="Browallia New"/>
              <w:b/>
              <w:bCs/>
              <w:sz w:val="28"/>
            </w:rPr>
          </w:pPr>
        </w:p>
        <w:p w14:paraId="397B8CDC" w14:textId="05885E48" w:rsidR="00E71E64" w:rsidRPr="00203081" w:rsidRDefault="00DC300F" w:rsidP="00D73E3B">
          <w:pPr>
            <w:pStyle w:val="Header"/>
            <w:spacing w:after="120"/>
            <w:ind w:right="-263"/>
            <w:rPr>
              <w:b/>
              <w:bCs/>
              <w:noProof/>
              <w:sz w:val="28"/>
            </w:rPr>
          </w:pPr>
          <w:r w:rsidRPr="00DC300F">
            <w:rPr>
              <w:rFonts w:ascii="Browallia New" w:hAnsi="Browallia New" w:cs="Browallia New"/>
              <w:b/>
              <w:bCs/>
              <w:sz w:val="28"/>
              <w:cs/>
            </w:rPr>
            <w:t>บริษัท สมาร์ท ดิสทริบิวชั่น เซอร์วิส จำกัด</w:t>
          </w:r>
        </w:p>
      </w:tc>
      <w:tc>
        <w:tcPr>
          <w:tcW w:w="4600" w:type="dxa"/>
        </w:tcPr>
        <w:p w14:paraId="53D7A525" w14:textId="146BA0CA" w:rsidR="00E71E64" w:rsidRDefault="00E71E64" w:rsidP="00D73E3B">
          <w:pPr>
            <w:pStyle w:val="Header"/>
            <w:spacing w:after="120"/>
            <w:jc w:val="right"/>
            <w:rPr>
              <w:rFonts w:ascii="Browallia New" w:hAnsi="Browallia New" w:cs="Browallia New"/>
              <w:szCs w:val="22"/>
            </w:rPr>
          </w:pPr>
        </w:p>
      </w:tc>
    </w:tr>
  </w:tbl>
  <w:p w14:paraId="60C020D1" w14:textId="41116895" w:rsidR="00BE0225" w:rsidRDefault="00BE0225" w:rsidP="00E71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411"/>
    <w:multiLevelType w:val="hybridMultilevel"/>
    <w:tmpl w:val="1B64137C"/>
    <w:lvl w:ilvl="0" w:tplc="04090011">
      <w:start w:val="1"/>
      <w:numFmt w:val="decimal"/>
      <w:lvlText w:val="%1)"/>
      <w:lvlJc w:val="left"/>
      <w:pPr>
        <w:ind w:left="2700" w:hanging="360"/>
      </w:pPr>
    </w:lvl>
    <w:lvl w:ilvl="1" w:tplc="DD6AF0A0">
      <w:start w:val="1"/>
      <w:numFmt w:val="thaiLetters"/>
      <w:lvlText w:val="%2)"/>
      <w:lvlJc w:val="left"/>
      <w:pPr>
        <w:ind w:left="34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44D28E9"/>
    <w:multiLevelType w:val="hybridMultilevel"/>
    <w:tmpl w:val="BC56CDA8"/>
    <w:lvl w:ilvl="0" w:tplc="1FE04BA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C50ED"/>
    <w:multiLevelType w:val="hybridMultilevel"/>
    <w:tmpl w:val="9C6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35BC"/>
    <w:multiLevelType w:val="multilevel"/>
    <w:tmpl w:val="9698EB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F812D0"/>
    <w:multiLevelType w:val="hybridMultilevel"/>
    <w:tmpl w:val="0FF0CFAC"/>
    <w:lvl w:ilvl="0" w:tplc="0C660C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149"/>
    <w:multiLevelType w:val="hybridMultilevel"/>
    <w:tmpl w:val="4928F95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774C5A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B438E3"/>
    <w:multiLevelType w:val="multilevel"/>
    <w:tmpl w:val="48960B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cs="Angsana New" w:hint="default"/>
        <w:bCs w:val="0"/>
        <w:i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BCC68DB"/>
    <w:multiLevelType w:val="hybridMultilevel"/>
    <w:tmpl w:val="A97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602E6"/>
    <w:multiLevelType w:val="hybridMultilevel"/>
    <w:tmpl w:val="3608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E630D"/>
    <w:multiLevelType w:val="hybridMultilevel"/>
    <w:tmpl w:val="85325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617D2"/>
    <w:multiLevelType w:val="hybridMultilevel"/>
    <w:tmpl w:val="FCA02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FC18AF"/>
    <w:multiLevelType w:val="hybridMultilevel"/>
    <w:tmpl w:val="D88AC700"/>
    <w:lvl w:ilvl="0" w:tplc="3DB24C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424AC2"/>
    <w:multiLevelType w:val="hybridMultilevel"/>
    <w:tmpl w:val="55BED9D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4" w15:restartNumberingAfterBreak="0">
    <w:nsid w:val="4A4B5FF4"/>
    <w:multiLevelType w:val="hybridMultilevel"/>
    <w:tmpl w:val="467E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048B2"/>
    <w:multiLevelType w:val="hybridMultilevel"/>
    <w:tmpl w:val="1CC2B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529A9"/>
    <w:multiLevelType w:val="multilevel"/>
    <w:tmpl w:val="83783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7" w15:restartNumberingAfterBreak="0">
    <w:nsid w:val="51933CF4"/>
    <w:multiLevelType w:val="hybridMultilevel"/>
    <w:tmpl w:val="54D00EEE"/>
    <w:lvl w:ilvl="0" w:tplc="20969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F1D"/>
    <w:multiLevelType w:val="hybridMultilevel"/>
    <w:tmpl w:val="845C60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D0966"/>
    <w:multiLevelType w:val="hybridMultilevel"/>
    <w:tmpl w:val="9BDE0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779CC"/>
    <w:multiLevelType w:val="hybridMultilevel"/>
    <w:tmpl w:val="BBF0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D2AB9"/>
    <w:multiLevelType w:val="multilevel"/>
    <w:tmpl w:val="9992E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B65216"/>
    <w:multiLevelType w:val="hybridMultilevel"/>
    <w:tmpl w:val="7242CF8A"/>
    <w:lvl w:ilvl="0" w:tplc="1C80B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840CBC"/>
    <w:multiLevelType w:val="multilevel"/>
    <w:tmpl w:val="8974A0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24" w15:restartNumberingAfterBreak="0">
    <w:nsid w:val="72DA62F9"/>
    <w:multiLevelType w:val="hybridMultilevel"/>
    <w:tmpl w:val="55BC9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71F11"/>
    <w:multiLevelType w:val="hybridMultilevel"/>
    <w:tmpl w:val="59B4C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4"/>
  </w:num>
  <w:num w:numId="5">
    <w:abstractNumId w:val="16"/>
  </w:num>
  <w:num w:numId="6">
    <w:abstractNumId w:val="24"/>
  </w:num>
  <w:num w:numId="7">
    <w:abstractNumId w:val="11"/>
  </w:num>
  <w:num w:numId="8">
    <w:abstractNumId w:val="2"/>
  </w:num>
  <w:num w:numId="9">
    <w:abstractNumId w:val="7"/>
  </w:num>
  <w:num w:numId="10">
    <w:abstractNumId w:val="17"/>
  </w:num>
  <w:num w:numId="11">
    <w:abstractNumId w:val="25"/>
  </w:num>
  <w:num w:numId="12">
    <w:abstractNumId w:val="14"/>
  </w:num>
  <w:num w:numId="13">
    <w:abstractNumId w:val="20"/>
  </w:num>
  <w:num w:numId="14">
    <w:abstractNumId w:val="8"/>
  </w:num>
  <w:num w:numId="15">
    <w:abstractNumId w:val="19"/>
  </w:num>
  <w:num w:numId="16">
    <w:abstractNumId w:val="22"/>
  </w:num>
  <w:num w:numId="17">
    <w:abstractNumId w:val="6"/>
  </w:num>
  <w:num w:numId="18">
    <w:abstractNumId w:val="1"/>
  </w:num>
  <w:num w:numId="19">
    <w:abstractNumId w:val="23"/>
  </w:num>
  <w:num w:numId="20">
    <w:abstractNumId w:val="13"/>
  </w:num>
  <w:num w:numId="21">
    <w:abstractNumId w:val="18"/>
  </w:num>
  <w:num w:numId="22">
    <w:abstractNumId w:val="10"/>
  </w:num>
  <w:num w:numId="23">
    <w:abstractNumId w:val="15"/>
  </w:num>
  <w:num w:numId="24">
    <w:abstractNumId w:val="0"/>
  </w:num>
  <w:num w:numId="25">
    <w:abstractNumId w:val="12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MDYwNTEzMjAwtDRT0lEKTi0uzszPAykwqgUAHi1UfCwAAAA="/>
  </w:docVars>
  <w:rsids>
    <w:rsidRoot w:val="005D3C2B"/>
    <w:rsid w:val="00001F3A"/>
    <w:rsid w:val="000028FA"/>
    <w:rsid w:val="000042F3"/>
    <w:rsid w:val="00010258"/>
    <w:rsid w:val="000164F1"/>
    <w:rsid w:val="00021D2D"/>
    <w:rsid w:val="000220AD"/>
    <w:rsid w:val="00026F72"/>
    <w:rsid w:val="000352FF"/>
    <w:rsid w:val="000354AC"/>
    <w:rsid w:val="00035603"/>
    <w:rsid w:val="0003627D"/>
    <w:rsid w:val="00036F50"/>
    <w:rsid w:val="0003743B"/>
    <w:rsid w:val="000409F4"/>
    <w:rsid w:val="00051153"/>
    <w:rsid w:val="0006569D"/>
    <w:rsid w:val="00072716"/>
    <w:rsid w:val="00073F79"/>
    <w:rsid w:val="00074110"/>
    <w:rsid w:val="00075F77"/>
    <w:rsid w:val="0008077C"/>
    <w:rsid w:val="00081BA3"/>
    <w:rsid w:val="00082986"/>
    <w:rsid w:val="00084724"/>
    <w:rsid w:val="000853E8"/>
    <w:rsid w:val="00090E99"/>
    <w:rsid w:val="0009304D"/>
    <w:rsid w:val="00093BBC"/>
    <w:rsid w:val="0009590B"/>
    <w:rsid w:val="000A48CF"/>
    <w:rsid w:val="000A6BA6"/>
    <w:rsid w:val="000B59B4"/>
    <w:rsid w:val="000B5A2D"/>
    <w:rsid w:val="000B6AB3"/>
    <w:rsid w:val="000B6F24"/>
    <w:rsid w:val="000B79C2"/>
    <w:rsid w:val="000B7B2E"/>
    <w:rsid w:val="000C0BE5"/>
    <w:rsid w:val="000C3A59"/>
    <w:rsid w:val="000C3AE5"/>
    <w:rsid w:val="000C4024"/>
    <w:rsid w:val="000C79C3"/>
    <w:rsid w:val="000D4D42"/>
    <w:rsid w:val="000D783F"/>
    <w:rsid w:val="000E0DF8"/>
    <w:rsid w:val="000E2B4B"/>
    <w:rsid w:val="000E5FB2"/>
    <w:rsid w:val="000E645E"/>
    <w:rsid w:val="000F0185"/>
    <w:rsid w:val="000F4558"/>
    <w:rsid w:val="000F4A76"/>
    <w:rsid w:val="000F58CB"/>
    <w:rsid w:val="000F6714"/>
    <w:rsid w:val="00100BA7"/>
    <w:rsid w:val="0010617D"/>
    <w:rsid w:val="0011059C"/>
    <w:rsid w:val="001112A8"/>
    <w:rsid w:val="0011287E"/>
    <w:rsid w:val="0011678B"/>
    <w:rsid w:val="00121050"/>
    <w:rsid w:val="00121989"/>
    <w:rsid w:val="00122920"/>
    <w:rsid w:val="001230EC"/>
    <w:rsid w:val="00124566"/>
    <w:rsid w:val="00125282"/>
    <w:rsid w:val="0012722B"/>
    <w:rsid w:val="001324C0"/>
    <w:rsid w:val="00133F97"/>
    <w:rsid w:val="00133FE4"/>
    <w:rsid w:val="00150BE2"/>
    <w:rsid w:val="00150E79"/>
    <w:rsid w:val="00152C48"/>
    <w:rsid w:val="00156606"/>
    <w:rsid w:val="00156AAA"/>
    <w:rsid w:val="001576C7"/>
    <w:rsid w:val="00157DD9"/>
    <w:rsid w:val="001608BF"/>
    <w:rsid w:val="00160EC6"/>
    <w:rsid w:val="001615D6"/>
    <w:rsid w:val="00162124"/>
    <w:rsid w:val="0016496B"/>
    <w:rsid w:val="00167935"/>
    <w:rsid w:val="00171215"/>
    <w:rsid w:val="00181D39"/>
    <w:rsid w:val="00182D66"/>
    <w:rsid w:val="001914C4"/>
    <w:rsid w:val="00191AAA"/>
    <w:rsid w:val="001953E3"/>
    <w:rsid w:val="00195FF8"/>
    <w:rsid w:val="00197152"/>
    <w:rsid w:val="001A2947"/>
    <w:rsid w:val="001A3536"/>
    <w:rsid w:val="001A55D5"/>
    <w:rsid w:val="001B0A13"/>
    <w:rsid w:val="001B3C16"/>
    <w:rsid w:val="001B5714"/>
    <w:rsid w:val="001C0621"/>
    <w:rsid w:val="001C0D2D"/>
    <w:rsid w:val="001C152C"/>
    <w:rsid w:val="001C2F61"/>
    <w:rsid w:val="001D05A7"/>
    <w:rsid w:val="001D17B7"/>
    <w:rsid w:val="001D2C58"/>
    <w:rsid w:val="001D454A"/>
    <w:rsid w:val="001E5D04"/>
    <w:rsid w:val="001E6392"/>
    <w:rsid w:val="001F7905"/>
    <w:rsid w:val="00202CCC"/>
    <w:rsid w:val="00203741"/>
    <w:rsid w:val="00205350"/>
    <w:rsid w:val="0020594A"/>
    <w:rsid w:val="0020688A"/>
    <w:rsid w:val="00215176"/>
    <w:rsid w:val="00222515"/>
    <w:rsid w:val="00224BAB"/>
    <w:rsid w:val="00224D0D"/>
    <w:rsid w:val="00225823"/>
    <w:rsid w:val="002263FB"/>
    <w:rsid w:val="0023112A"/>
    <w:rsid w:val="00231735"/>
    <w:rsid w:val="00235C19"/>
    <w:rsid w:val="00236847"/>
    <w:rsid w:val="00242A88"/>
    <w:rsid w:val="00245DDC"/>
    <w:rsid w:val="00254CA8"/>
    <w:rsid w:val="00254CD3"/>
    <w:rsid w:val="00256310"/>
    <w:rsid w:val="00256BCC"/>
    <w:rsid w:val="00260DEA"/>
    <w:rsid w:val="00261BD1"/>
    <w:rsid w:val="00263573"/>
    <w:rsid w:val="002662E0"/>
    <w:rsid w:val="00272BCD"/>
    <w:rsid w:val="002768E6"/>
    <w:rsid w:val="0028211A"/>
    <w:rsid w:val="0028731B"/>
    <w:rsid w:val="00290EFD"/>
    <w:rsid w:val="00293EC8"/>
    <w:rsid w:val="00294485"/>
    <w:rsid w:val="002A22C6"/>
    <w:rsid w:val="002A299B"/>
    <w:rsid w:val="002A4C8D"/>
    <w:rsid w:val="002B00F8"/>
    <w:rsid w:val="002B02B6"/>
    <w:rsid w:val="002B5D55"/>
    <w:rsid w:val="002B60DE"/>
    <w:rsid w:val="002B61AE"/>
    <w:rsid w:val="002C4A36"/>
    <w:rsid w:val="002D0BB1"/>
    <w:rsid w:val="002D1068"/>
    <w:rsid w:val="002D2EFC"/>
    <w:rsid w:val="002D3169"/>
    <w:rsid w:val="002E06E4"/>
    <w:rsid w:val="002E084D"/>
    <w:rsid w:val="002E1B9B"/>
    <w:rsid w:val="002E2B69"/>
    <w:rsid w:val="002E5E0D"/>
    <w:rsid w:val="002F0BC1"/>
    <w:rsid w:val="002F4035"/>
    <w:rsid w:val="002F4C75"/>
    <w:rsid w:val="002F5149"/>
    <w:rsid w:val="00302CBC"/>
    <w:rsid w:val="00303056"/>
    <w:rsid w:val="00303679"/>
    <w:rsid w:val="00303AF9"/>
    <w:rsid w:val="003044F5"/>
    <w:rsid w:val="00305F84"/>
    <w:rsid w:val="00313206"/>
    <w:rsid w:val="00314AF9"/>
    <w:rsid w:val="00321BDE"/>
    <w:rsid w:val="003274B4"/>
    <w:rsid w:val="003339AF"/>
    <w:rsid w:val="003378F3"/>
    <w:rsid w:val="003403D9"/>
    <w:rsid w:val="00343765"/>
    <w:rsid w:val="003452B4"/>
    <w:rsid w:val="00346335"/>
    <w:rsid w:val="003467EC"/>
    <w:rsid w:val="00352606"/>
    <w:rsid w:val="003536EC"/>
    <w:rsid w:val="00354DE2"/>
    <w:rsid w:val="0035675E"/>
    <w:rsid w:val="00360A60"/>
    <w:rsid w:val="00361217"/>
    <w:rsid w:val="00363BAB"/>
    <w:rsid w:val="00364D1A"/>
    <w:rsid w:val="00372475"/>
    <w:rsid w:val="00376323"/>
    <w:rsid w:val="0037787B"/>
    <w:rsid w:val="003821CD"/>
    <w:rsid w:val="00383130"/>
    <w:rsid w:val="00391B89"/>
    <w:rsid w:val="00393962"/>
    <w:rsid w:val="003A41A5"/>
    <w:rsid w:val="003B0041"/>
    <w:rsid w:val="003B3ADC"/>
    <w:rsid w:val="003B4D22"/>
    <w:rsid w:val="003B5A56"/>
    <w:rsid w:val="003C02FF"/>
    <w:rsid w:val="003C244B"/>
    <w:rsid w:val="003D21BD"/>
    <w:rsid w:val="003D3E29"/>
    <w:rsid w:val="003D5C9A"/>
    <w:rsid w:val="003E5417"/>
    <w:rsid w:val="003E5DAD"/>
    <w:rsid w:val="003F0509"/>
    <w:rsid w:val="003F4CE6"/>
    <w:rsid w:val="003F65D0"/>
    <w:rsid w:val="00401B89"/>
    <w:rsid w:val="00405D6F"/>
    <w:rsid w:val="00407550"/>
    <w:rsid w:val="00407F5D"/>
    <w:rsid w:val="0041093C"/>
    <w:rsid w:val="00410FBA"/>
    <w:rsid w:val="004111CF"/>
    <w:rsid w:val="00412C1C"/>
    <w:rsid w:val="004148AA"/>
    <w:rsid w:val="00415703"/>
    <w:rsid w:val="00417CB4"/>
    <w:rsid w:val="00426AE0"/>
    <w:rsid w:val="00433E58"/>
    <w:rsid w:val="00435D22"/>
    <w:rsid w:val="00440CE9"/>
    <w:rsid w:val="0044240C"/>
    <w:rsid w:val="00442696"/>
    <w:rsid w:val="00442DB4"/>
    <w:rsid w:val="00444E4E"/>
    <w:rsid w:val="00451981"/>
    <w:rsid w:val="004553DF"/>
    <w:rsid w:val="00456F25"/>
    <w:rsid w:val="00462648"/>
    <w:rsid w:val="00463A03"/>
    <w:rsid w:val="004647CE"/>
    <w:rsid w:val="004649FB"/>
    <w:rsid w:val="00464D4B"/>
    <w:rsid w:val="00465CD9"/>
    <w:rsid w:val="004661B9"/>
    <w:rsid w:val="004667D6"/>
    <w:rsid w:val="004669E3"/>
    <w:rsid w:val="00467F74"/>
    <w:rsid w:val="0047024C"/>
    <w:rsid w:val="0047141F"/>
    <w:rsid w:val="00472A00"/>
    <w:rsid w:val="00472C89"/>
    <w:rsid w:val="00475581"/>
    <w:rsid w:val="004825B2"/>
    <w:rsid w:val="004849B9"/>
    <w:rsid w:val="00485FAA"/>
    <w:rsid w:val="00486E95"/>
    <w:rsid w:val="00491391"/>
    <w:rsid w:val="00491BB0"/>
    <w:rsid w:val="0049253B"/>
    <w:rsid w:val="004A2B2B"/>
    <w:rsid w:val="004A3D89"/>
    <w:rsid w:val="004A3DEA"/>
    <w:rsid w:val="004A5DD3"/>
    <w:rsid w:val="004B25E6"/>
    <w:rsid w:val="004B5E29"/>
    <w:rsid w:val="004B7092"/>
    <w:rsid w:val="004C4497"/>
    <w:rsid w:val="004C5C44"/>
    <w:rsid w:val="004C6AEC"/>
    <w:rsid w:val="004C7B5C"/>
    <w:rsid w:val="004D110B"/>
    <w:rsid w:val="004D355A"/>
    <w:rsid w:val="004E047B"/>
    <w:rsid w:val="004E0821"/>
    <w:rsid w:val="004E222A"/>
    <w:rsid w:val="004E2AE7"/>
    <w:rsid w:val="004E44B3"/>
    <w:rsid w:val="004E4793"/>
    <w:rsid w:val="004E67F5"/>
    <w:rsid w:val="004E70DF"/>
    <w:rsid w:val="004E75B3"/>
    <w:rsid w:val="004F4469"/>
    <w:rsid w:val="004F4CB4"/>
    <w:rsid w:val="004F4DF0"/>
    <w:rsid w:val="004F4E36"/>
    <w:rsid w:val="004F5107"/>
    <w:rsid w:val="004F7ABB"/>
    <w:rsid w:val="0050627C"/>
    <w:rsid w:val="0051050A"/>
    <w:rsid w:val="00511CAD"/>
    <w:rsid w:val="00513D9F"/>
    <w:rsid w:val="00515BB8"/>
    <w:rsid w:val="00515CB6"/>
    <w:rsid w:val="005171E8"/>
    <w:rsid w:val="005206F1"/>
    <w:rsid w:val="00521E3C"/>
    <w:rsid w:val="00522D62"/>
    <w:rsid w:val="00523B5E"/>
    <w:rsid w:val="00531F8F"/>
    <w:rsid w:val="00532C83"/>
    <w:rsid w:val="005355E4"/>
    <w:rsid w:val="00537A0E"/>
    <w:rsid w:val="005465C7"/>
    <w:rsid w:val="00546AF9"/>
    <w:rsid w:val="0055019B"/>
    <w:rsid w:val="005528F6"/>
    <w:rsid w:val="00553514"/>
    <w:rsid w:val="00553BD5"/>
    <w:rsid w:val="005626F9"/>
    <w:rsid w:val="005649C1"/>
    <w:rsid w:val="00566979"/>
    <w:rsid w:val="005678B3"/>
    <w:rsid w:val="005711CF"/>
    <w:rsid w:val="005723F2"/>
    <w:rsid w:val="00575507"/>
    <w:rsid w:val="0058176D"/>
    <w:rsid w:val="00581C7B"/>
    <w:rsid w:val="00583621"/>
    <w:rsid w:val="0058419E"/>
    <w:rsid w:val="0058435C"/>
    <w:rsid w:val="00592826"/>
    <w:rsid w:val="00596D9A"/>
    <w:rsid w:val="005A5EDB"/>
    <w:rsid w:val="005A6992"/>
    <w:rsid w:val="005A699F"/>
    <w:rsid w:val="005B1340"/>
    <w:rsid w:val="005B21AC"/>
    <w:rsid w:val="005B4422"/>
    <w:rsid w:val="005B4CCA"/>
    <w:rsid w:val="005B5B31"/>
    <w:rsid w:val="005B7356"/>
    <w:rsid w:val="005C30F7"/>
    <w:rsid w:val="005D10F2"/>
    <w:rsid w:val="005D3C2B"/>
    <w:rsid w:val="005D501F"/>
    <w:rsid w:val="005E1B4E"/>
    <w:rsid w:val="005E1E52"/>
    <w:rsid w:val="005E759A"/>
    <w:rsid w:val="005F0160"/>
    <w:rsid w:val="005F019B"/>
    <w:rsid w:val="005F1D3B"/>
    <w:rsid w:val="005F2C9E"/>
    <w:rsid w:val="005F3536"/>
    <w:rsid w:val="005F4C36"/>
    <w:rsid w:val="005F5088"/>
    <w:rsid w:val="005F643E"/>
    <w:rsid w:val="006041D3"/>
    <w:rsid w:val="0060507E"/>
    <w:rsid w:val="00605DE8"/>
    <w:rsid w:val="00605F00"/>
    <w:rsid w:val="00606C36"/>
    <w:rsid w:val="00620EB2"/>
    <w:rsid w:val="006255FC"/>
    <w:rsid w:val="00627903"/>
    <w:rsid w:val="00632FF8"/>
    <w:rsid w:val="006351AD"/>
    <w:rsid w:val="006373B8"/>
    <w:rsid w:val="00637490"/>
    <w:rsid w:val="00643C0F"/>
    <w:rsid w:val="0064709F"/>
    <w:rsid w:val="0065607C"/>
    <w:rsid w:val="00663F4B"/>
    <w:rsid w:val="00664BAC"/>
    <w:rsid w:val="0067104A"/>
    <w:rsid w:val="006711AD"/>
    <w:rsid w:val="00672DBE"/>
    <w:rsid w:val="00672F72"/>
    <w:rsid w:val="00675594"/>
    <w:rsid w:val="0067572A"/>
    <w:rsid w:val="00677B5A"/>
    <w:rsid w:val="00683EC3"/>
    <w:rsid w:val="006843C8"/>
    <w:rsid w:val="00684821"/>
    <w:rsid w:val="00686C87"/>
    <w:rsid w:val="006872EA"/>
    <w:rsid w:val="00687F1A"/>
    <w:rsid w:val="006A2AA0"/>
    <w:rsid w:val="006A3C70"/>
    <w:rsid w:val="006A41B9"/>
    <w:rsid w:val="006A4645"/>
    <w:rsid w:val="006A5105"/>
    <w:rsid w:val="006B021E"/>
    <w:rsid w:val="006B12D5"/>
    <w:rsid w:val="006B2F40"/>
    <w:rsid w:val="006B33C3"/>
    <w:rsid w:val="006B45F9"/>
    <w:rsid w:val="006B5245"/>
    <w:rsid w:val="006B6509"/>
    <w:rsid w:val="006C1205"/>
    <w:rsid w:val="006C5EA3"/>
    <w:rsid w:val="006D00B3"/>
    <w:rsid w:val="006D03DD"/>
    <w:rsid w:val="006D0665"/>
    <w:rsid w:val="006D1A34"/>
    <w:rsid w:val="006D5C9A"/>
    <w:rsid w:val="006D6FBA"/>
    <w:rsid w:val="006E084E"/>
    <w:rsid w:val="006E103C"/>
    <w:rsid w:val="006E41E3"/>
    <w:rsid w:val="006E64B9"/>
    <w:rsid w:val="006F0289"/>
    <w:rsid w:val="006F3367"/>
    <w:rsid w:val="006F569C"/>
    <w:rsid w:val="00700C3E"/>
    <w:rsid w:val="00701579"/>
    <w:rsid w:val="00701C2A"/>
    <w:rsid w:val="0070479A"/>
    <w:rsid w:val="00712DAD"/>
    <w:rsid w:val="007144D1"/>
    <w:rsid w:val="00714D45"/>
    <w:rsid w:val="00716F06"/>
    <w:rsid w:val="00717D5A"/>
    <w:rsid w:val="00721603"/>
    <w:rsid w:val="00723089"/>
    <w:rsid w:val="00724FFB"/>
    <w:rsid w:val="007319E1"/>
    <w:rsid w:val="0073366C"/>
    <w:rsid w:val="007351AB"/>
    <w:rsid w:val="007365A4"/>
    <w:rsid w:val="0074071A"/>
    <w:rsid w:val="00740A6A"/>
    <w:rsid w:val="00740F69"/>
    <w:rsid w:val="0074181E"/>
    <w:rsid w:val="007446AB"/>
    <w:rsid w:val="00744BE6"/>
    <w:rsid w:val="00746FEC"/>
    <w:rsid w:val="007470E0"/>
    <w:rsid w:val="00751404"/>
    <w:rsid w:val="00753406"/>
    <w:rsid w:val="0075574D"/>
    <w:rsid w:val="007561C9"/>
    <w:rsid w:val="007567A2"/>
    <w:rsid w:val="007602D9"/>
    <w:rsid w:val="0076276C"/>
    <w:rsid w:val="007661EF"/>
    <w:rsid w:val="00767CC4"/>
    <w:rsid w:val="00770DC4"/>
    <w:rsid w:val="007714A8"/>
    <w:rsid w:val="00771E75"/>
    <w:rsid w:val="00772B54"/>
    <w:rsid w:val="00774BFD"/>
    <w:rsid w:val="00774D36"/>
    <w:rsid w:val="00783266"/>
    <w:rsid w:val="00785278"/>
    <w:rsid w:val="0078748D"/>
    <w:rsid w:val="007A1ACA"/>
    <w:rsid w:val="007A5770"/>
    <w:rsid w:val="007A60CF"/>
    <w:rsid w:val="007A67F9"/>
    <w:rsid w:val="007A6D1C"/>
    <w:rsid w:val="007B0EA2"/>
    <w:rsid w:val="007B17FA"/>
    <w:rsid w:val="007B322C"/>
    <w:rsid w:val="007B72A1"/>
    <w:rsid w:val="007B7FB3"/>
    <w:rsid w:val="007C1E17"/>
    <w:rsid w:val="007C2D80"/>
    <w:rsid w:val="007C580A"/>
    <w:rsid w:val="007C6529"/>
    <w:rsid w:val="007C7A49"/>
    <w:rsid w:val="007D50E1"/>
    <w:rsid w:val="007D671D"/>
    <w:rsid w:val="007D7BFD"/>
    <w:rsid w:val="007E40B4"/>
    <w:rsid w:val="007E7215"/>
    <w:rsid w:val="007F0378"/>
    <w:rsid w:val="007F0600"/>
    <w:rsid w:val="007F233A"/>
    <w:rsid w:val="007F555C"/>
    <w:rsid w:val="007F6081"/>
    <w:rsid w:val="007F6238"/>
    <w:rsid w:val="007F67DC"/>
    <w:rsid w:val="00802434"/>
    <w:rsid w:val="00803053"/>
    <w:rsid w:val="008034FE"/>
    <w:rsid w:val="00803DFF"/>
    <w:rsid w:val="00805EAA"/>
    <w:rsid w:val="00813367"/>
    <w:rsid w:val="008152CF"/>
    <w:rsid w:val="00817AD5"/>
    <w:rsid w:val="00822EAD"/>
    <w:rsid w:val="00830ADA"/>
    <w:rsid w:val="00832183"/>
    <w:rsid w:val="00832301"/>
    <w:rsid w:val="00832F24"/>
    <w:rsid w:val="0083726A"/>
    <w:rsid w:val="00841578"/>
    <w:rsid w:val="008415E6"/>
    <w:rsid w:val="00841CF1"/>
    <w:rsid w:val="0084295D"/>
    <w:rsid w:val="008444B3"/>
    <w:rsid w:val="008478D7"/>
    <w:rsid w:val="008521F6"/>
    <w:rsid w:val="00854847"/>
    <w:rsid w:val="00856000"/>
    <w:rsid w:val="00857237"/>
    <w:rsid w:val="00861336"/>
    <w:rsid w:val="00861994"/>
    <w:rsid w:val="00861ECA"/>
    <w:rsid w:val="00863D21"/>
    <w:rsid w:val="008643DD"/>
    <w:rsid w:val="00865981"/>
    <w:rsid w:val="00866979"/>
    <w:rsid w:val="00870F40"/>
    <w:rsid w:val="008753AC"/>
    <w:rsid w:val="008753E9"/>
    <w:rsid w:val="0087652C"/>
    <w:rsid w:val="008801AA"/>
    <w:rsid w:val="00880CE9"/>
    <w:rsid w:val="008839C1"/>
    <w:rsid w:val="00891D17"/>
    <w:rsid w:val="008A0DDD"/>
    <w:rsid w:val="008A290E"/>
    <w:rsid w:val="008A2EDA"/>
    <w:rsid w:val="008A699B"/>
    <w:rsid w:val="008A79F4"/>
    <w:rsid w:val="008A7B6B"/>
    <w:rsid w:val="008B0647"/>
    <w:rsid w:val="008B151B"/>
    <w:rsid w:val="008B163E"/>
    <w:rsid w:val="008B318D"/>
    <w:rsid w:val="008B64C8"/>
    <w:rsid w:val="008C0F14"/>
    <w:rsid w:val="008C4DC6"/>
    <w:rsid w:val="008C689E"/>
    <w:rsid w:val="008D1C3A"/>
    <w:rsid w:val="008E4556"/>
    <w:rsid w:val="008F1E24"/>
    <w:rsid w:val="008F522C"/>
    <w:rsid w:val="008F597A"/>
    <w:rsid w:val="00902363"/>
    <w:rsid w:val="00905E97"/>
    <w:rsid w:val="00905FE0"/>
    <w:rsid w:val="00911874"/>
    <w:rsid w:val="00912278"/>
    <w:rsid w:val="00916274"/>
    <w:rsid w:val="00930365"/>
    <w:rsid w:val="00931403"/>
    <w:rsid w:val="0093557A"/>
    <w:rsid w:val="0094097B"/>
    <w:rsid w:val="009430A5"/>
    <w:rsid w:val="00943797"/>
    <w:rsid w:val="00945A38"/>
    <w:rsid w:val="00947294"/>
    <w:rsid w:val="00954179"/>
    <w:rsid w:val="00955CAD"/>
    <w:rsid w:val="00956687"/>
    <w:rsid w:val="00962CC9"/>
    <w:rsid w:val="009653CF"/>
    <w:rsid w:val="0096545A"/>
    <w:rsid w:val="0097233E"/>
    <w:rsid w:val="00972A8D"/>
    <w:rsid w:val="0097330C"/>
    <w:rsid w:val="00974AD7"/>
    <w:rsid w:val="009750EC"/>
    <w:rsid w:val="0097572E"/>
    <w:rsid w:val="00975CE5"/>
    <w:rsid w:val="00976E45"/>
    <w:rsid w:val="00977E26"/>
    <w:rsid w:val="0098287F"/>
    <w:rsid w:val="00984442"/>
    <w:rsid w:val="00984716"/>
    <w:rsid w:val="009872B3"/>
    <w:rsid w:val="00990B1E"/>
    <w:rsid w:val="00990F0B"/>
    <w:rsid w:val="00994827"/>
    <w:rsid w:val="00995B4D"/>
    <w:rsid w:val="0099684E"/>
    <w:rsid w:val="00997CA0"/>
    <w:rsid w:val="009A242A"/>
    <w:rsid w:val="009A25EF"/>
    <w:rsid w:val="009A3DBB"/>
    <w:rsid w:val="009A75C1"/>
    <w:rsid w:val="009B1CB3"/>
    <w:rsid w:val="009B223D"/>
    <w:rsid w:val="009B32B2"/>
    <w:rsid w:val="009B51D4"/>
    <w:rsid w:val="009B62CE"/>
    <w:rsid w:val="009C0608"/>
    <w:rsid w:val="009C1C9B"/>
    <w:rsid w:val="009C3E8F"/>
    <w:rsid w:val="009C6DF2"/>
    <w:rsid w:val="009D1743"/>
    <w:rsid w:val="009D2B1B"/>
    <w:rsid w:val="009D2F37"/>
    <w:rsid w:val="009D411A"/>
    <w:rsid w:val="009D5807"/>
    <w:rsid w:val="009D73DE"/>
    <w:rsid w:val="009D7644"/>
    <w:rsid w:val="009D7E34"/>
    <w:rsid w:val="009E06D2"/>
    <w:rsid w:val="009E2789"/>
    <w:rsid w:val="009E3F8C"/>
    <w:rsid w:val="009E415C"/>
    <w:rsid w:val="009E4BC4"/>
    <w:rsid w:val="009E726D"/>
    <w:rsid w:val="009E732C"/>
    <w:rsid w:val="009E7C0D"/>
    <w:rsid w:val="009F0AB0"/>
    <w:rsid w:val="009F369E"/>
    <w:rsid w:val="009F39A4"/>
    <w:rsid w:val="009F3DD5"/>
    <w:rsid w:val="009F6CFA"/>
    <w:rsid w:val="009F6D00"/>
    <w:rsid w:val="00A0209B"/>
    <w:rsid w:val="00A02A3D"/>
    <w:rsid w:val="00A04F4D"/>
    <w:rsid w:val="00A07A49"/>
    <w:rsid w:val="00A1045E"/>
    <w:rsid w:val="00A14845"/>
    <w:rsid w:val="00A16A2F"/>
    <w:rsid w:val="00A21001"/>
    <w:rsid w:val="00A26A0C"/>
    <w:rsid w:val="00A30BD0"/>
    <w:rsid w:val="00A30DA9"/>
    <w:rsid w:val="00A36993"/>
    <w:rsid w:val="00A40FE6"/>
    <w:rsid w:val="00A44C40"/>
    <w:rsid w:val="00A44E9A"/>
    <w:rsid w:val="00A4526B"/>
    <w:rsid w:val="00A510FC"/>
    <w:rsid w:val="00A52FCC"/>
    <w:rsid w:val="00A5794D"/>
    <w:rsid w:val="00A60C80"/>
    <w:rsid w:val="00A6225B"/>
    <w:rsid w:val="00A63934"/>
    <w:rsid w:val="00A6508F"/>
    <w:rsid w:val="00A71E6E"/>
    <w:rsid w:val="00A75230"/>
    <w:rsid w:val="00A7764A"/>
    <w:rsid w:val="00A827BC"/>
    <w:rsid w:val="00A905B3"/>
    <w:rsid w:val="00A92910"/>
    <w:rsid w:val="00A95084"/>
    <w:rsid w:val="00A95DE6"/>
    <w:rsid w:val="00A960D7"/>
    <w:rsid w:val="00A961FB"/>
    <w:rsid w:val="00A9722F"/>
    <w:rsid w:val="00AA11F1"/>
    <w:rsid w:val="00AA21D1"/>
    <w:rsid w:val="00AA2582"/>
    <w:rsid w:val="00AA609D"/>
    <w:rsid w:val="00AB03B4"/>
    <w:rsid w:val="00AB2557"/>
    <w:rsid w:val="00AB5DD0"/>
    <w:rsid w:val="00AC059D"/>
    <w:rsid w:val="00AC3A33"/>
    <w:rsid w:val="00AC4874"/>
    <w:rsid w:val="00AD0DF4"/>
    <w:rsid w:val="00AD126B"/>
    <w:rsid w:val="00AE2A89"/>
    <w:rsid w:val="00AE6062"/>
    <w:rsid w:val="00AF00F7"/>
    <w:rsid w:val="00AF1FB7"/>
    <w:rsid w:val="00B03989"/>
    <w:rsid w:val="00B06004"/>
    <w:rsid w:val="00B062D1"/>
    <w:rsid w:val="00B10689"/>
    <w:rsid w:val="00B16A0B"/>
    <w:rsid w:val="00B177B1"/>
    <w:rsid w:val="00B21F86"/>
    <w:rsid w:val="00B23777"/>
    <w:rsid w:val="00B24B17"/>
    <w:rsid w:val="00B24F87"/>
    <w:rsid w:val="00B32DD9"/>
    <w:rsid w:val="00B33E63"/>
    <w:rsid w:val="00B36A73"/>
    <w:rsid w:val="00B37F7D"/>
    <w:rsid w:val="00B37FF9"/>
    <w:rsid w:val="00B415AC"/>
    <w:rsid w:val="00B41BB9"/>
    <w:rsid w:val="00B420EA"/>
    <w:rsid w:val="00B42800"/>
    <w:rsid w:val="00B43264"/>
    <w:rsid w:val="00B45917"/>
    <w:rsid w:val="00B4701A"/>
    <w:rsid w:val="00B53849"/>
    <w:rsid w:val="00B5492D"/>
    <w:rsid w:val="00B553DA"/>
    <w:rsid w:val="00B56D2F"/>
    <w:rsid w:val="00B57414"/>
    <w:rsid w:val="00B602DB"/>
    <w:rsid w:val="00B6387B"/>
    <w:rsid w:val="00B64645"/>
    <w:rsid w:val="00B654C0"/>
    <w:rsid w:val="00B65C89"/>
    <w:rsid w:val="00B662B5"/>
    <w:rsid w:val="00B66CBC"/>
    <w:rsid w:val="00B66FAE"/>
    <w:rsid w:val="00B71B1D"/>
    <w:rsid w:val="00B71F22"/>
    <w:rsid w:val="00B73E5B"/>
    <w:rsid w:val="00B74F07"/>
    <w:rsid w:val="00B76EB6"/>
    <w:rsid w:val="00B823DB"/>
    <w:rsid w:val="00B82B5F"/>
    <w:rsid w:val="00B87705"/>
    <w:rsid w:val="00B9094B"/>
    <w:rsid w:val="00B930F5"/>
    <w:rsid w:val="00B94571"/>
    <w:rsid w:val="00B97EE7"/>
    <w:rsid w:val="00BA5060"/>
    <w:rsid w:val="00BA6F5F"/>
    <w:rsid w:val="00BB3276"/>
    <w:rsid w:val="00BB5494"/>
    <w:rsid w:val="00BB5D7C"/>
    <w:rsid w:val="00BB5F9C"/>
    <w:rsid w:val="00BB5FB3"/>
    <w:rsid w:val="00BC18FD"/>
    <w:rsid w:val="00BC1CCF"/>
    <w:rsid w:val="00BC51CE"/>
    <w:rsid w:val="00BC5F40"/>
    <w:rsid w:val="00BC7D1A"/>
    <w:rsid w:val="00BD11D8"/>
    <w:rsid w:val="00BD3C72"/>
    <w:rsid w:val="00BD4167"/>
    <w:rsid w:val="00BD49B6"/>
    <w:rsid w:val="00BD6457"/>
    <w:rsid w:val="00BE00A3"/>
    <w:rsid w:val="00BE0225"/>
    <w:rsid w:val="00BE332C"/>
    <w:rsid w:val="00BE6E79"/>
    <w:rsid w:val="00BE7035"/>
    <w:rsid w:val="00BF08E9"/>
    <w:rsid w:val="00BF2916"/>
    <w:rsid w:val="00BF374E"/>
    <w:rsid w:val="00BF4538"/>
    <w:rsid w:val="00BF46C4"/>
    <w:rsid w:val="00BF5BE3"/>
    <w:rsid w:val="00C01F97"/>
    <w:rsid w:val="00C04911"/>
    <w:rsid w:val="00C05ADA"/>
    <w:rsid w:val="00C0742A"/>
    <w:rsid w:val="00C07D87"/>
    <w:rsid w:val="00C17325"/>
    <w:rsid w:val="00C17404"/>
    <w:rsid w:val="00C22A70"/>
    <w:rsid w:val="00C239A4"/>
    <w:rsid w:val="00C244CD"/>
    <w:rsid w:val="00C3756F"/>
    <w:rsid w:val="00C37AF8"/>
    <w:rsid w:val="00C431C6"/>
    <w:rsid w:val="00C444FA"/>
    <w:rsid w:val="00C46403"/>
    <w:rsid w:val="00C47735"/>
    <w:rsid w:val="00C51F03"/>
    <w:rsid w:val="00C51FB9"/>
    <w:rsid w:val="00C52E1C"/>
    <w:rsid w:val="00C53E30"/>
    <w:rsid w:val="00C56418"/>
    <w:rsid w:val="00C602E4"/>
    <w:rsid w:val="00C62089"/>
    <w:rsid w:val="00C63D78"/>
    <w:rsid w:val="00C64240"/>
    <w:rsid w:val="00C6503A"/>
    <w:rsid w:val="00C70B25"/>
    <w:rsid w:val="00C72D0A"/>
    <w:rsid w:val="00C7760B"/>
    <w:rsid w:val="00C779F3"/>
    <w:rsid w:val="00C845E1"/>
    <w:rsid w:val="00C85C26"/>
    <w:rsid w:val="00C86093"/>
    <w:rsid w:val="00C92131"/>
    <w:rsid w:val="00CA4A22"/>
    <w:rsid w:val="00CA4CF9"/>
    <w:rsid w:val="00CA72B9"/>
    <w:rsid w:val="00CA741A"/>
    <w:rsid w:val="00CA7ED6"/>
    <w:rsid w:val="00CB09E8"/>
    <w:rsid w:val="00CB0FB4"/>
    <w:rsid w:val="00CB15AD"/>
    <w:rsid w:val="00CB1A24"/>
    <w:rsid w:val="00CC0F88"/>
    <w:rsid w:val="00CC25B8"/>
    <w:rsid w:val="00CC2E3C"/>
    <w:rsid w:val="00CC3143"/>
    <w:rsid w:val="00CC4B0B"/>
    <w:rsid w:val="00CC4F33"/>
    <w:rsid w:val="00CC549F"/>
    <w:rsid w:val="00CD078A"/>
    <w:rsid w:val="00CD7281"/>
    <w:rsid w:val="00CE3136"/>
    <w:rsid w:val="00CE7E5D"/>
    <w:rsid w:val="00CF11A4"/>
    <w:rsid w:val="00CF188F"/>
    <w:rsid w:val="00CF1B8A"/>
    <w:rsid w:val="00CF37CB"/>
    <w:rsid w:val="00CF4191"/>
    <w:rsid w:val="00CF4EED"/>
    <w:rsid w:val="00CF548B"/>
    <w:rsid w:val="00D0037E"/>
    <w:rsid w:val="00D01B3B"/>
    <w:rsid w:val="00D05029"/>
    <w:rsid w:val="00D05F23"/>
    <w:rsid w:val="00D069D9"/>
    <w:rsid w:val="00D114BB"/>
    <w:rsid w:val="00D2214D"/>
    <w:rsid w:val="00D2226A"/>
    <w:rsid w:val="00D22C3B"/>
    <w:rsid w:val="00D242F0"/>
    <w:rsid w:val="00D24664"/>
    <w:rsid w:val="00D24B74"/>
    <w:rsid w:val="00D30480"/>
    <w:rsid w:val="00D304BE"/>
    <w:rsid w:val="00D31718"/>
    <w:rsid w:val="00D318D7"/>
    <w:rsid w:val="00D35AFE"/>
    <w:rsid w:val="00D363CE"/>
    <w:rsid w:val="00D44E7F"/>
    <w:rsid w:val="00D51CEC"/>
    <w:rsid w:val="00D55805"/>
    <w:rsid w:val="00D55A96"/>
    <w:rsid w:val="00D62306"/>
    <w:rsid w:val="00D668F3"/>
    <w:rsid w:val="00D67CE9"/>
    <w:rsid w:val="00D73E3B"/>
    <w:rsid w:val="00D74A19"/>
    <w:rsid w:val="00D74E87"/>
    <w:rsid w:val="00D76FEF"/>
    <w:rsid w:val="00D801AE"/>
    <w:rsid w:val="00D80406"/>
    <w:rsid w:val="00D83CA5"/>
    <w:rsid w:val="00D84712"/>
    <w:rsid w:val="00D84E04"/>
    <w:rsid w:val="00D864A2"/>
    <w:rsid w:val="00D87184"/>
    <w:rsid w:val="00D911FD"/>
    <w:rsid w:val="00D91742"/>
    <w:rsid w:val="00D979E5"/>
    <w:rsid w:val="00D97AEA"/>
    <w:rsid w:val="00DA1004"/>
    <w:rsid w:val="00DA32F5"/>
    <w:rsid w:val="00DA38E2"/>
    <w:rsid w:val="00DB112F"/>
    <w:rsid w:val="00DB417E"/>
    <w:rsid w:val="00DB4B15"/>
    <w:rsid w:val="00DB50F8"/>
    <w:rsid w:val="00DB7BEB"/>
    <w:rsid w:val="00DC0FA7"/>
    <w:rsid w:val="00DC300F"/>
    <w:rsid w:val="00DC617D"/>
    <w:rsid w:val="00DD193D"/>
    <w:rsid w:val="00DD42AF"/>
    <w:rsid w:val="00DD488B"/>
    <w:rsid w:val="00DD6109"/>
    <w:rsid w:val="00DE07D7"/>
    <w:rsid w:val="00DE12DE"/>
    <w:rsid w:val="00DE16B5"/>
    <w:rsid w:val="00DE2E09"/>
    <w:rsid w:val="00DE3118"/>
    <w:rsid w:val="00DE33C3"/>
    <w:rsid w:val="00DF03E1"/>
    <w:rsid w:val="00DF2696"/>
    <w:rsid w:val="00DF3F6A"/>
    <w:rsid w:val="00DF5EC6"/>
    <w:rsid w:val="00E00197"/>
    <w:rsid w:val="00E00749"/>
    <w:rsid w:val="00E00E77"/>
    <w:rsid w:val="00E0487E"/>
    <w:rsid w:val="00E04D50"/>
    <w:rsid w:val="00E07A44"/>
    <w:rsid w:val="00E2015F"/>
    <w:rsid w:val="00E2017E"/>
    <w:rsid w:val="00E2044B"/>
    <w:rsid w:val="00E22B1F"/>
    <w:rsid w:val="00E23971"/>
    <w:rsid w:val="00E27DDF"/>
    <w:rsid w:val="00E317D7"/>
    <w:rsid w:val="00E325AB"/>
    <w:rsid w:val="00E32DC9"/>
    <w:rsid w:val="00E36C65"/>
    <w:rsid w:val="00E370A4"/>
    <w:rsid w:val="00E43014"/>
    <w:rsid w:val="00E448C1"/>
    <w:rsid w:val="00E4695F"/>
    <w:rsid w:val="00E50D3F"/>
    <w:rsid w:val="00E5411B"/>
    <w:rsid w:val="00E547E4"/>
    <w:rsid w:val="00E549D2"/>
    <w:rsid w:val="00E54D36"/>
    <w:rsid w:val="00E55990"/>
    <w:rsid w:val="00E61C2F"/>
    <w:rsid w:val="00E626E8"/>
    <w:rsid w:val="00E627C0"/>
    <w:rsid w:val="00E64E52"/>
    <w:rsid w:val="00E64FB2"/>
    <w:rsid w:val="00E65184"/>
    <w:rsid w:val="00E66BA5"/>
    <w:rsid w:val="00E70C65"/>
    <w:rsid w:val="00E718A9"/>
    <w:rsid w:val="00E71E64"/>
    <w:rsid w:val="00E72791"/>
    <w:rsid w:val="00E72A24"/>
    <w:rsid w:val="00E74B6A"/>
    <w:rsid w:val="00E760AC"/>
    <w:rsid w:val="00E77B04"/>
    <w:rsid w:val="00E77FE0"/>
    <w:rsid w:val="00E861C9"/>
    <w:rsid w:val="00E861CA"/>
    <w:rsid w:val="00E95381"/>
    <w:rsid w:val="00EA37AB"/>
    <w:rsid w:val="00EA4052"/>
    <w:rsid w:val="00EA54A1"/>
    <w:rsid w:val="00EA5C66"/>
    <w:rsid w:val="00EA61C4"/>
    <w:rsid w:val="00EA6A26"/>
    <w:rsid w:val="00EA789C"/>
    <w:rsid w:val="00EB3024"/>
    <w:rsid w:val="00EB34F0"/>
    <w:rsid w:val="00EB5023"/>
    <w:rsid w:val="00EB78DB"/>
    <w:rsid w:val="00EC3896"/>
    <w:rsid w:val="00EC4716"/>
    <w:rsid w:val="00EC5055"/>
    <w:rsid w:val="00ED24CC"/>
    <w:rsid w:val="00ED3C1D"/>
    <w:rsid w:val="00ED52AB"/>
    <w:rsid w:val="00EE0099"/>
    <w:rsid w:val="00EE3CA2"/>
    <w:rsid w:val="00EE7D75"/>
    <w:rsid w:val="00EF02EA"/>
    <w:rsid w:val="00EF104A"/>
    <w:rsid w:val="00EF4490"/>
    <w:rsid w:val="00EF7C2A"/>
    <w:rsid w:val="00F00F06"/>
    <w:rsid w:val="00F01058"/>
    <w:rsid w:val="00F011D4"/>
    <w:rsid w:val="00F04A62"/>
    <w:rsid w:val="00F066CA"/>
    <w:rsid w:val="00F13D4E"/>
    <w:rsid w:val="00F157EB"/>
    <w:rsid w:val="00F160E0"/>
    <w:rsid w:val="00F17579"/>
    <w:rsid w:val="00F231BD"/>
    <w:rsid w:val="00F256DD"/>
    <w:rsid w:val="00F2618C"/>
    <w:rsid w:val="00F27BBA"/>
    <w:rsid w:val="00F32454"/>
    <w:rsid w:val="00F3414C"/>
    <w:rsid w:val="00F50D3E"/>
    <w:rsid w:val="00F5294A"/>
    <w:rsid w:val="00F55F1A"/>
    <w:rsid w:val="00F56662"/>
    <w:rsid w:val="00F659D2"/>
    <w:rsid w:val="00F67947"/>
    <w:rsid w:val="00F71C36"/>
    <w:rsid w:val="00F7549A"/>
    <w:rsid w:val="00F76882"/>
    <w:rsid w:val="00F77917"/>
    <w:rsid w:val="00F77F6F"/>
    <w:rsid w:val="00F832E5"/>
    <w:rsid w:val="00F83432"/>
    <w:rsid w:val="00F92792"/>
    <w:rsid w:val="00F954A8"/>
    <w:rsid w:val="00F968BA"/>
    <w:rsid w:val="00FA02F6"/>
    <w:rsid w:val="00FA4819"/>
    <w:rsid w:val="00FA6280"/>
    <w:rsid w:val="00FA75F2"/>
    <w:rsid w:val="00FB2618"/>
    <w:rsid w:val="00FB33D4"/>
    <w:rsid w:val="00FB3D2F"/>
    <w:rsid w:val="00FB3F02"/>
    <w:rsid w:val="00FB4237"/>
    <w:rsid w:val="00FB5019"/>
    <w:rsid w:val="00FC131B"/>
    <w:rsid w:val="00FC29E1"/>
    <w:rsid w:val="00FC37C9"/>
    <w:rsid w:val="00FD01DA"/>
    <w:rsid w:val="00FD035F"/>
    <w:rsid w:val="00FD080C"/>
    <w:rsid w:val="00FD0B04"/>
    <w:rsid w:val="00FD0D4F"/>
    <w:rsid w:val="00FD1129"/>
    <w:rsid w:val="00FD2D08"/>
    <w:rsid w:val="00FD5634"/>
    <w:rsid w:val="00FD58DF"/>
    <w:rsid w:val="00FD624C"/>
    <w:rsid w:val="00FD7B0E"/>
    <w:rsid w:val="00FE0F34"/>
    <w:rsid w:val="00FE2C6C"/>
    <w:rsid w:val="00FE399E"/>
    <w:rsid w:val="00FE3E86"/>
    <w:rsid w:val="00FE3F19"/>
    <w:rsid w:val="00FE49F6"/>
    <w:rsid w:val="00FE68E8"/>
    <w:rsid w:val="00FF01D5"/>
    <w:rsid w:val="00FF138B"/>
    <w:rsid w:val="00FF16FD"/>
    <w:rsid w:val="00FF490F"/>
    <w:rsid w:val="00FF5C03"/>
    <w:rsid w:val="00FF7357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57D61A"/>
  <w15:docId w15:val="{1109BE22-3AA5-4E00-BBB6-6FF3C14D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76D"/>
  </w:style>
  <w:style w:type="paragraph" w:styleId="Heading1">
    <w:name w:val="heading 1"/>
    <w:basedOn w:val="Normal"/>
    <w:next w:val="Normal"/>
    <w:link w:val="Heading1Char"/>
    <w:uiPriority w:val="9"/>
    <w:qFormat/>
    <w:rsid w:val="00157D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00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F5F"/>
  </w:style>
  <w:style w:type="paragraph" w:styleId="Footer">
    <w:name w:val="footer"/>
    <w:basedOn w:val="Normal"/>
    <w:link w:val="FooterChar"/>
    <w:uiPriority w:val="99"/>
    <w:unhideWhenUsed/>
    <w:rsid w:val="00BA6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F5F"/>
  </w:style>
  <w:style w:type="paragraph" w:styleId="ListParagraph">
    <w:name w:val="List Paragraph"/>
    <w:aliases w:val="หัวข้อเรื่อง"/>
    <w:basedOn w:val="Normal"/>
    <w:qFormat/>
    <w:rsid w:val="00E70C65"/>
    <w:pPr>
      <w:ind w:left="720"/>
      <w:contextualSpacing/>
    </w:pPr>
  </w:style>
  <w:style w:type="table" w:styleId="TableGrid">
    <w:name w:val="Table Grid"/>
    <w:basedOn w:val="TableNormal"/>
    <w:rsid w:val="00E20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360A60"/>
    <w:pPr>
      <w:spacing w:after="100" w:line="276" w:lineRule="auto"/>
    </w:pPr>
  </w:style>
  <w:style w:type="character" w:styleId="Hyperlink">
    <w:name w:val="Hyperlink"/>
    <w:basedOn w:val="DefaultParagraphFont"/>
    <w:uiPriority w:val="99"/>
    <w:unhideWhenUsed/>
    <w:rsid w:val="00360A60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57DD9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6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6C7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D00B3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TOC2">
    <w:name w:val="toc 2"/>
    <w:basedOn w:val="Normal"/>
    <w:next w:val="Normal"/>
    <w:autoRedefine/>
    <w:uiPriority w:val="39"/>
    <w:unhideWhenUsed/>
    <w:rsid w:val="00ED52AB"/>
    <w:pPr>
      <w:spacing w:after="100"/>
      <w:ind w:left="220"/>
    </w:pPr>
  </w:style>
  <w:style w:type="paragraph" w:styleId="Title">
    <w:name w:val="Title"/>
    <w:basedOn w:val="Normal"/>
    <w:next w:val="Normal"/>
    <w:link w:val="TitleChar"/>
    <w:uiPriority w:val="10"/>
    <w:qFormat/>
    <w:rsid w:val="007407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7407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styleId="UnresolvedMention">
    <w:name w:val="Unresolved Mention"/>
    <w:basedOn w:val="DefaultParagraphFont"/>
    <w:uiPriority w:val="99"/>
    <w:semiHidden/>
    <w:unhideWhenUsed/>
    <w:rsid w:val="00A650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A2F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A2F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16A2F"/>
    <w:rPr>
      <w:sz w:val="32"/>
      <w:szCs w:val="32"/>
      <w:vertAlign w:val="superscript"/>
    </w:rPr>
  </w:style>
  <w:style w:type="paragraph" w:customStyle="1" w:styleId="AODocTxt">
    <w:name w:val="AODocTxt"/>
    <w:basedOn w:val="Normal"/>
    <w:rsid w:val="00CF548B"/>
    <w:pPr>
      <w:numPr>
        <w:numId w:val="20"/>
      </w:numPr>
      <w:spacing w:before="240" w:after="0" w:line="260" w:lineRule="atLeast"/>
      <w:jc w:val="both"/>
    </w:pPr>
    <w:rPr>
      <w:rFonts w:ascii="Times New Roman" w:eastAsia="SimSun" w:hAnsi="Times New Roman" w:cs="Angsana New"/>
      <w:szCs w:val="22"/>
      <w:lang w:val="en-GB" w:bidi="ar-SA"/>
    </w:rPr>
  </w:style>
  <w:style w:type="paragraph" w:customStyle="1" w:styleId="AODocTxtL1">
    <w:name w:val="AODocTxtL1"/>
    <w:basedOn w:val="AODocTxt"/>
    <w:rsid w:val="00CF548B"/>
    <w:pPr>
      <w:numPr>
        <w:ilvl w:val="1"/>
      </w:numPr>
    </w:pPr>
  </w:style>
  <w:style w:type="paragraph" w:customStyle="1" w:styleId="AODocTxtL2">
    <w:name w:val="AODocTxtL2"/>
    <w:basedOn w:val="AODocTxt"/>
    <w:rsid w:val="00CF548B"/>
    <w:pPr>
      <w:numPr>
        <w:ilvl w:val="2"/>
      </w:numPr>
    </w:pPr>
  </w:style>
  <w:style w:type="paragraph" w:customStyle="1" w:styleId="AODocTxtL3">
    <w:name w:val="AODocTxtL3"/>
    <w:basedOn w:val="AODocTxt"/>
    <w:rsid w:val="00CF548B"/>
    <w:pPr>
      <w:numPr>
        <w:ilvl w:val="3"/>
      </w:numPr>
    </w:pPr>
  </w:style>
  <w:style w:type="paragraph" w:customStyle="1" w:styleId="AODocTxtL4">
    <w:name w:val="AODocTxtL4"/>
    <w:basedOn w:val="AODocTxt"/>
    <w:rsid w:val="00CF548B"/>
    <w:pPr>
      <w:numPr>
        <w:ilvl w:val="4"/>
      </w:numPr>
    </w:pPr>
  </w:style>
  <w:style w:type="paragraph" w:customStyle="1" w:styleId="AODocTxtL5">
    <w:name w:val="AODocTxtL5"/>
    <w:basedOn w:val="AODocTxt"/>
    <w:rsid w:val="00CF548B"/>
    <w:pPr>
      <w:numPr>
        <w:ilvl w:val="5"/>
      </w:numPr>
    </w:pPr>
  </w:style>
  <w:style w:type="paragraph" w:customStyle="1" w:styleId="AODocTxtL6">
    <w:name w:val="AODocTxtL6"/>
    <w:basedOn w:val="AODocTxt"/>
    <w:rsid w:val="00CF548B"/>
    <w:pPr>
      <w:numPr>
        <w:ilvl w:val="6"/>
      </w:numPr>
    </w:pPr>
  </w:style>
  <w:style w:type="paragraph" w:customStyle="1" w:styleId="AODocTxtL7">
    <w:name w:val="AODocTxtL7"/>
    <w:basedOn w:val="AODocTxt"/>
    <w:rsid w:val="00CF548B"/>
    <w:pPr>
      <w:numPr>
        <w:ilvl w:val="7"/>
      </w:numPr>
    </w:pPr>
  </w:style>
  <w:style w:type="paragraph" w:customStyle="1" w:styleId="AODocTxtL8">
    <w:name w:val="AODocTxtL8"/>
    <w:basedOn w:val="AODocTxt"/>
    <w:rsid w:val="00CF548B"/>
    <w:pPr>
      <w:numPr>
        <w:ilvl w:val="8"/>
      </w:numPr>
    </w:pPr>
  </w:style>
  <w:style w:type="character" w:styleId="PageNumber">
    <w:name w:val="page number"/>
    <w:rsid w:val="00CF548B"/>
  </w:style>
  <w:style w:type="paragraph" w:styleId="NoSpacing">
    <w:name w:val="No Spacing"/>
    <w:aliases w:val="เนื้อหา"/>
    <w:uiPriority w:val="1"/>
    <w:qFormat/>
    <w:rsid w:val="0047141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4714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LightGrid-Accent3">
    <w:name w:val="Light Grid Accent 3"/>
    <w:basedOn w:val="TableNormal"/>
    <w:uiPriority w:val="62"/>
    <w:rsid w:val="0047141F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8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f90bc-f32b-49ea-9ffa-2a5921e41ca5" xsi:nil="true"/>
    <lcf76f155ced4ddcb4097134ff3c332f xmlns="a8d9a433-fb36-4213-949c-b1bdd7f1b4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DAE4D3-3EB4-4E6C-8347-E1F34FD56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17EE9-2DB7-4708-9603-3DC4B4230D59}"/>
</file>

<file path=customXml/itemProps3.xml><?xml version="1.0" encoding="utf-8"?>
<ds:datastoreItem xmlns:ds="http://schemas.openxmlformats.org/officeDocument/2006/customXml" ds:itemID="{853D8AAD-AAAA-4670-BD4C-57FEE04EB635}"/>
</file>

<file path=customXml/itemProps4.xml><?xml version="1.0" encoding="utf-8"?>
<ds:datastoreItem xmlns:ds="http://schemas.openxmlformats.org/officeDocument/2006/customXml" ds:itemID="{80DC2D47-E180-450E-9D6A-1E4B3A93D7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Jaturanont</dc:creator>
  <cp:keywords/>
  <dc:description/>
  <cp:lastModifiedBy>Tepratree Klindoung</cp:lastModifiedBy>
  <cp:revision>2</cp:revision>
  <cp:lastPrinted>2022-03-08T08:13:00Z</cp:lastPrinted>
  <dcterms:created xsi:type="dcterms:W3CDTF">2024-11-06T06:54:00Z</dcterms:created>
  <dcterms:modified xsi:type="dcterms:W3CDTF">2024-11-06T06:54:00Z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